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6577" w14:textId="59DF4749" w:rsidR="003A6221" w:rsidRPr="00F72567" w:rsidRDefault="00F72567" w:rsidP="00F72567">
      <w:pPr>
        <w:pBdr>
          <w:bottom w:val="single" w:sz="4" w:space="1" w:color="auto"/>
        </w:pBdr>
        <w:rPr>
          <w:b/>
          <w:bCs/>
        </w:rPr>
      </w:pPr>
      <w:r w:rsidRPr="00F72567">
        <w:rPr>
          <w:b/>
          <w:bCs/>
        </w:rPr>
        <w:t>LOP Dendermonde SO</w:t>
      </w:r>
      <w:r w:rsidRPr="00F72567">
        <w:rPr>
          <w:b/>
          <w:bCs/>
        </w:rPr>
        <w:br/>
        <w:t>Verslag AV 13 juni 2022</w:t>
      </w:r>
    </w:p>
    <w:p w14:paraId="5F8DECE3" w14:textId="6A7F5847" w:rsidR="00F72567" w:rsidRPr="00F72567" w:rsidRDefault="00F72567">
      <w:pPr>
        <w:rPr>
          <w:b/>
          <w:bCs/>
          <w:u w:val="single"/>
        </w:rPr>
      </w:pPr>
      <w:r w:rsidRPr="00F72567">
        <w:rPr>
          <w:b/>
          <w:bCs/>
          <w:u w:val="single"/>
        </w:rPr>
        <w:t xml:space="preserve">Aanwezig : </w:t>
      </w:r>
    </w:p>
    <w:p w14:paraId="2EAE1892" w14:textId="67F1756C" w:rsidR="00F72567" w:rsidRDefault="00F72567"/>
    <w:tbl>
      <w:tblPr>
        <w:tblStyle w:val="Lijsttabel4-Accent5"/>
        <w:tblW w:w="9634" w:type="dxa"/>
        <w:tblLook w:val="04A0" w:firstRow="1" w:lastRow="0" w:firstColumn="1" w:lastColumn="0" w:noHBand="0" w:noVBand="1"/>
      </w:tblPr>
      <w:tblGrid>
        <w:gridCol w:w="1960"/>
        <w:gridCol w:w="1057"/>
        <w:gridCol w:w="2547"/>
        <w:gridCol w:w="775"/>
        <w:gridCol w:w="1311"/>
        <w:gridCol w:w="43"/>
        <w:gridCol w:w="1941"/>
      </w:tblGrid>
      <w:tr w:rsidR="00F72567" w:rsidRPr="00166E40" w14:paraId="664A4ECA" w14:textId="77777777" w:rsidTr="00B328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7A83A15" w14:textId="77777777" w:rsidR="00F72567" w:rsidRPr="00166E40" w:rsidRDefault="00F72567" w:rsidP="00B3281F">
            <w:pPr>
              <w:jc w:val="center"/>
              <w:rPr>
                <w:rFonts w:eastAsia="Times New Roman" w:cstheme="minorHAnsi"/>
                <w:color w:val="000000"/>
                <w:sz w:val="20"/>
                <w:szCs w:val="20"/>
                <w:lang w:eastAsia="nl-BE"/>
              </w:rPr>
            </w:pPr>
            <w:r>
              <w:rPr>
                <w:rFonts w:eastAsia="Times New Roman" w:cstheme="minorHAnsi"/>
                <w:color w:val="000000"/>
                <w:sz w:val="20"/>
                <w:szCs w:val="20"/>
                <w:lang w:eastAsia="nl-BE"/>
              </w:rPr>
              <w:t>N</w:t>
            </w:r>
            <w:r w:rsidRPr="00166E40">
              <w:rPr>
                <w:rFonts w:eastAsia="Times New Roman" w:cstheme="minorHAnsi"/>
                <w:color w:val="000000"/>
                <w:sz w:val="20"/>
                <w:szCs w:val="20"/>
                <w:lang w:eastAsia="nl-BE"/>
              </w:rPr>
              <w:t>aam</w:t>
            </w:r>
          </w:p>
        </w:tc>
        <w:tc>
          <w:tcPr>
            <w:tcW w:w="1057" w:type="dxa"/>
          </w:tcPr>
          <w:p w14:paraId="3BC92DDE" w14:textId="77777777" w:rsidR="00F72567" w:rsidRPr="00166E40" w:rsidRDefault="00F72567" w:rsidP="00B328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eastAsia="nl-BE"/>
              </w:rPr>
            </w:pPr>
          </w:p>
        </w:tc>
        <w:tc>
          <w:tcPr>
            <w:tcW w:w="2547" w:type="dxa"/>
            <w:noWrap/>
            <w:hideMark/>
          </w:tcPr>
          <w:p w14:paraId="2FF16941" w14:textId="77777777" w:rsidR="00F72567" w:rsidRPr="00166E40" w:rsidRDefault="00F72567" w:rsidP="00B328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O</w:t>
            </w:r>
            <w:r w:rsidRPr="00166E40">
              <w:rPr>
                <w:rFonts w:eastAsia="Times New Roman" w:cstheme="minorHAnsi"/>
                <w:color w:val="000000"/>
                <w:sz w:val="20"/>
                <w:szCs w:val="20"/>
                <w:lang w:eastAsia="nl-BE"/>
              </w:rPr>
              <w:t>rganisatie</w:t>
            </w:r>
          </w:p>
        </w:tc>
        <w:tc>
          <w:tcPr>
            <w:tcW w:w="775" w:type="dxa"/>
            <w:noWrap/>
            <w:hideMark/>
          </w:tcPr>
          <w:p w14:paraId="5B5FA0A7" w14:textId="77777777" w:rsidR="00F72567" w:rsidRPr="00166E40" w:rsidRDefault="00F72567" w:rsidP="00B328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b w:val="0"/>
                <w:color w:val="000000"/>
                <w:sz w:val="20"/>
                <w:szCs w:val="20"/>
                <w:lang w:eastAsia="nl-BE"/>
              </w:rPr>
              <w:t>Stem</w:t>
            </w:r>
          </w:p>
        </w:tc>
        <w:tc>
          <w:tcPr>
            <w:tcW w:w="1354" w:type="dxa"/>
            <w:gridSpan w:val="2"/>
            <w:noWrap/>
            <w:hideMark/>
          </w:tcPr>
          <w:p w14:paraId="7EA30FCA" w14:textId="77777777" w:rsidR="00F72567" w:rsidRPr="00166E40" w:rsidRDefault="00F72567" w:rsidP="00B328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b w:val="0"/>
                <w:color w:val="000000"/>
                <w:sz w:val="20"/>
                <w:szCs w:val="20"/>
                <w:lang w:eastAsia="nl-BE"/>
              </w:rPr>
              <w:t>Adviserend</w:t>
            </w:r>
          </w:p>
        </w:tc>
        <w:tc>
          <w:tcPr>
            <w:tcW w:w="1941" w:type="dxa"/>
          </w:tcPr>
          <w:p w14:paraId="50A1B284" w14:textId="77777777" w:rsidR="00F72567" w:rsidRPr="00166E40" w:rsidRDefault="00F72567" w:rsidP="00B328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Aanwezig (A)</w:t>
            </w:r>
            <w:r>
              <w:rPr>
                <w:rFonts w:eastAsia="Times New Roman" w:cstheme="minorHAnsi"/>
                <w:color w:val="000000"/>
                <w:sz w:val="20"/>
                <w:szCs w:val="20"/>
                <w:lang w:eastAsia="nl-BE"/>
              </w:rPr>
              <w:br/>
              <w:t>Verontschuldigd (V)</w:t>
            </w:r>
          </w:p>
        </w:tc>
      </w:tr>
      <w:tr w:rsidR="00F72567" w:rsidRPr="00166E40" w14:paraId="6114D6AD"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4472C4" w:themeFill="accent1"/>
            <w:noWrap/>
          </w:tcPr>
          <w:p w14:paraId="4BBD773F" w14:textId="77777777" w:rsidR="00F72567" w:rsidRPr="00166E40" w:rsidRDefault="00F72567" w:rsidP="00B3281F">
            <w:pPr>
              <w:jc w:val="center"/>
              <w:rPr>
                <w:rFonts w:eastAsia="Times New Roman" w:cstheme="minorHAnsi"/>
                <w:color w:val="000000"/>
                <w:sz w:val="20"/>
                <w:szCs w:val="20"/>
                <w:lang w:eastAsia="nl-BE"/>
              </w:rPr>
            </w:pPr>
            <w:r>
              <w:rPr>
                <w:rFonts w:eastAsia="Times New Roman" w:cstheme="minorHAnsi"/>
                <w:color w:val="000000"/>
                <w:sz w:val="20"/>
                <w:szCs w:val="20"/>
                <w:lang w:eastAsia="nl-BE"/>
              </w:rPr>
              <w:t>ONDERWIJSPARTNERS : 16 stemmen</w:t>
            </w:r>
          </w:p>
        </w:tc>
        <w:tc>
          <w:tcPr>
            <w:tcW w:w="1941" w:type="dxa"/>
            <w:shd w:val="clear" w:color="auto" w:fill="4472C4" w:themeFill="accent1"/>
          </w:tcPr>
          <w:p w14:paraId="3E9479E3" w14:textId="77777777" w:rsidR="00F72567"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665E6565"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777C832F" w14:textId="77777777" w:rsidR="00F72567" w:rsidRPr="00166E40" w:rsidRDefault="00F72567" w:rsidP="00B3281F">
            <w:pPr>
              <w:rPr>
                <w:rFonts w:eastAsia="Times New Roman" w:cstheme="minorHAnsi"/>
                <w:color w:val="000000"/>
                <w:sz w:val="20"/>
                <w:szCs w:val="20"/>
                <w:lang w:eastAsia="nl-BE"/>
              </w:rPr>
            </w:pPr>
            <w:r>
              <w:rPr>
                <w:rFonts w:eastAsia="Times New Roman" w:cstheme="minorHAnsi"/>
                <w:color w:val="000000"/>
                <w:sz w:val="20"/>
                <w:szCs w:val="20"/>
                <w:lang w:eastAsia="nl-BE"/>
              </w:rPr>
              <w:t xml:space="preserve">Directies van scholen per instellingsnummer </w:t>
            </w:r>
          </w:p>
        </w:tc>
        <w:tc>
          <w:tcPr>
            <w:tcW w:w="1941" w:type="dxa"/>
            <w:shd w:val="clear" w:color="auto" w:fill="FFC000" w:themeFill="accent4"/>
          </w:tcPr>
          <w:p w14:paraId="7EC1A831" w14:textId="77777777" w:rsidR="00F72567"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204BBF1C"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E64CECC"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snapToGrid w:val="0"/>
                <w:color w:val="000000"/>
                <w:sz w:val="20"/>
                <w:szCs w:val="20"/>
                <w:lang w:val="nl-NL" w:eastAsia="nl-NL"/>
              </w:rPr>
              <w:t>Gerd De Wit</w:t>
            </w:r>
          </w:p>
        </w:tc>
        <w:tc>
          <w:tcPr>
            <w:tcW w:w="1057" w:type="dxa"/>
          </w:tcPr>
          <w:p w14:paraId="0C5E52A9"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nl-BE"/>
              </w:rPr>
            </w:pPr>
            <w:r w:rsidRPr="00166E40">
              <w:rPr>
                <w:rFonts w:eastAsia="Times New Roman" w:cstheme="minorHAnsi"/>
                <w:color w:val="000000"/>
                <w:sz w:val="20"/>
                <w:szCs w:val="20"/>
                <w:lang w:val="en-US" w:eastAsia="nl-BE"/>
              </w:rPr>
              <w:t>43141</w:t>
            </w:r>
          </w:p>
        </w:tc>
        <w:tc>
          <w:tcPr>
            <w:tcW w:w="2547" w:type="dxa"/>
            <w:noWrap/>
            <w:hideMark/>
          </w:tcPr>
          <w:p w14:paraId="1995DC1D"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nl-BE"/>
              </w:rPr>
            </w:pPr>
            <w:r w:rsidRPr="00166E40">
              <w:rPr>
                <w:rFonts w:eastAsia="Times New Roman" w:cstheme="minorHAnsi"/>
                <w:color w:val="000000"/>
                <w:sz w:val="20"/>
                <w:szCs w:val="20"/>
                <w:lang w:val="en-US" w:eastAsia="nl-BE"/>
              </w:rPr>
              <w:t xml:space="preserve">GO! Atheneum </w:t>
            </w:r>
          </w:p>
        </w:tc>
        <w:tc>
          <w:tcPr>
            <w:tcW w:w="775" w:type="dxa"/>
            <w:noWrap/>
          </w:tcPr>
          <w:p w14:paraId="2529F949"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eastAsia="nl-BE"/>
              </w:rPr>
            </w:pPr>
            <w:r w:rsidRPr="00166E40">
              <w:rPr>
                <w:rFonts w:eastAsia="Times New Roman" w:cstheme="minorHAnsi"/>
                <w:color w:val="000000"/>
                <w:sz w:val="20"/>
                <w:szCs w:val="20"/>
                <w:lang w:val="en-US" w:eastAsia="nl-BE"/>
              </w:rPr>
              <w:t>1</w:t>
            </w:r>
          </w:p>
        </w:tc>
        <w:tc>
          <w:tcPr>
            <w:tcW w:w="1354" w:type="dxa"/>
            <w:gridSpan w:val="2"/>
            <w:noWrap/>
          </w:tcPr>
          <w:p w14:paraId="564D3A90"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6BCC865E" w14:textId="3BF87973"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6D8A8653"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14EF4B7F"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Tom Rydant </w:t>
            </w:r>
          </w:p>
        </w:tc>
        <w:tc>
          <w:tcPr>
            <w:tcW w:w="1057" w:type="dxa"/>
          </w:tcPr>
          <w:p w14:paraId="3B301510"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napToGrid w:val="0"/>
                <w:color w:val="000000"/>
                <w:sz w:val="20"/>
                <w:szCs w:val="20"/>
                <w:lang w:eastAsia="nl-NL"/>
              </w:rPr>
            </w:pPr>
            <w:r w:rsidRPr="00166E40">
              <w:rPr>
                <w:rFonts w:eastAsia="Times New Roman" w:cstheme="minorHAnsi"/>
                <w:snapToGrid w:val="0"/>
                <w:color w:val="000000"/>
                <w:sz w:val="20"/>
                <w:szCs w:val="20"/>
                <w:lang w:eastAsia="nl-NL"/>
              </w:rPr>
              <w:t>43166</w:t>
            </w:r>
          </w:p>
        </w:tc>
        <w:tc>
          <w:tcPr>
            <w:tcW w:w="2547" w:type="dxa"/>
            <w:noWrap/>
            <w:hideMark/>
          </w:tcPr>
          <w:p w14:paraId="3EA4DD0E"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snapToGrid w:val="0"/>
                <w:color w:val="000000"/>
                <w:sz w:val="20"/>
                <w:szCs w:val="20"/>
                <w:lang w:eastAsia="nl-NL"/>
              </w:rPr>
              <w:t xml:space="preserve">GO! Talent </w:t>
            </w:r>
          </w:p>
        </w:tc>
        <w:tc>
          <w:tcPr>
            <w:tcW w:w="775" w:type="dxa"/>
            <w:noWrap/>
          </w:tcPr>
          <w:p w14:paraId="55C13E8C"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7189603E"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3E3E0D21"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w:t>
            </w:r>
          </w:p>
        </w:tc>
      </w:tr>
      <w:tr w:rsidR="00F72567" w:rsidRPr="00166E40" w14:paraId="6B3DAEA4"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6500819"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snapToGrid w:val="0"/>
                <w:color w:val="000000"/>
                <w:sz w:val="20"/>
                <w:szCs w:val="20"/>
                <w:lang w:eastAsia="nl-NL"/>
              </w:rPr>
              <w:t>Bart Roels</w:t>
            </w:r>
          </w:p>
        </w:tc>
        <w:tc>
          <w:tcPr>
            <w:tcW w:w="1057" w:type="dxa"/>
          </w:tcPr>
          <w:p w14:paraId="7753A149"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43182</w:t>
            </w:r>
          </w:p>
        </w:tc>
        <w:tc>
          <w:tcPr>
            <w:tcW w:w="2547" w:type="dxa"/>
            <w:noWrap/>
            <w:hideMark/>
          </w:tcPr>
          <w:p w14:paraId="5E5F779C"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GO! MAD TIS</w:t>
            </w:r>
          </w:p>
        </w:tc>
        <w:tc>
          <w:tcPr>
            <w:tcW w:w="775" w:type="dxa"/>
            <w:noWrap/>
          </w:tcPr>
          <w:p w14:paraId="0F7C92E3"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391BC191"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78DDACD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w:t>
            </w:r>
          </w:p>
        </w:tc>
      </w:tr>
      <w:tr w:rsidR="00F72567" w:rsidRPr="00166E40" w14:paraId="140963E2"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3861BC4B" w14:textId="77777777" w:rsidR="00F72567" w:rsidRPr="00166E40" w:rsidRDefault="00F72567" w:rsidP="00B3281F">
            <w:pPr>
              <w:rPr>
                <w:rFonts w:eastAsia="Times New Roman" w:cstheme="minorHAnsi"/>
                <w:snapToGrid w:val="0"/>
                <w:color w:val="000000"/>
                <w:sz w:val="20"/>
                <w:szCs w:val="20"/>
                <w:lang w:eastAsia="nl-NL"/>
              </w:rPr>
            </w:pPr>
            <w:r w:rsidRPr="00166E40">
              <w:rPr>
                <w:rFonts w:eastAsia="Times New Roman" w:cstheme="minorHAnsi"/>
                <w:snapToGrid w:val="0"/>
                <w:color w:val="000000"/>
                <w:sz w:val="20"/>
                <w:szCs w:val="20"/>
                <w:lang w:eastAsia="nl-NL"/>
              </w:rPr>
              <w:t>Nick Van Kerckhoven</w:t>
            </w:r>
          </w:p>
        </w:tc>
        <w:tc>
          <w:tcPr>
            <w:tcW w:w="1057" w:type="dxa"/>
          </w:tcPr>
          <w:p w14:paraId="188166AF"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43174</w:t>
            </w:r>
          </w:p>
        </w:tc>
        <w:tc>
          <w:tcPr>
            <w:tcW w:w="2547" w:type="dxa"/>
            <w:noWrap/>
          </w:tcPr>
          <w:p w14:paraId="374D0E75"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GO! Mad</w:t>
            </w:r>
          </w:p>
        </w:tc>
        <w:tc>
          <w:tcPr>
            <w:tcW w:w="775" w:type="dxa"/>
            <w:noWrap/>
          </w:tcPr>
          <w:p w14:paraId="223071E7"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1</w:t>
            </w:r>
          </w:p>
        </w:tc>
        <w:tc>
          <w:tcPr>
            <w:tcW w:w="1354" w:type="dxa"/>
            <w:gridSpan w:val="2"/>
            <w:noWrap/>
          </w:tcPr>
          <w:p w14:paraId="378E64C3"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6CBC6F5E" w14:textId="3C9BCA0D"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2966A000"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47499CF5" w14:textId="6F32F099" w:rsidR="00F72567" w:rsidRPr="008451CC" w:rsidRDefault="00F72567" w:rsidP="00B3281F">
            <w:pPr>
              <w:rPr>
                <w:rFonts w:eastAsia="Times New Roman" w:cstheme="minorHAnsi"/>
                <w:snapToGrid w:val="0"/>
                <w:sz w:val="20"/>
                <w:szCs w:val="20"/>
                <w:lang w:val="en-US" w:eastAsia="nl-NL"/>
              </w:rPr>
            </w:pPr>
            <w:r w:rsidRPr="008451CC">
              <w:rPr>
                <w:rFonts w:eastAsia="Times New Roman" w:cstheme="minorHAnsi"/>
                <w:snapToGrid w:val="0"/>
                <w:sz w:val="20"/>
                <w:szCs w:val="20"/>
                <w:lang w:val="en-US" w:eastAsia="nl-NL"/>
              </w:rPr>
              <w:t>Patrick De Smet</w:t>
            </w:r>
            <w:r w:rsidR="008451CC" w:rsidRPr="008451CC">
              <w:rPr>
                <w:rFonts w:eastAsia="Times New Roman" w:cstheme="minorHAnsi"/>
                <w:snapToGrid w:val="0"/>
                <w:sz w:val="20"/>
                <w:szCs w:val="20"/>
                <w:lang w:val="en-US" w:eastAsia="nl-NL"/>
              </w:rPr>
              <w:br/>
              <w:t>Pascal C</w:t>
            </w:r>
            <w:r w:rsidR="008451CC">
              <w:rPr>
                <w:rFonts w:eastAsia="Times New Roman" w:cstheme="minorHAnsi"/>
                <w:snapToGrid w:val="0"/>
                <w:sz w:val="20"/>
                <w:szCs w:val="20"/>
                <w:lang w:val="en-US" w:eastAsia="nl-NL"/>
              </w:rPr>
              <w:t>arpentier</w:t>
            </w:r>
          </w:p>
        </w:tc>
        <w:tc>
          <w:tcPr>
            <w:tcW w:w="1057" w:type="dxa"/>
          </w:tcPr>
          <w:p w14:paraId="6E174442"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36343</w:t>
            </w:r>
          </w:p>
          <w:p w14:paraId="0DA28F57"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5 </w:t>
            </w:r>
          </w:p>
        </w:tc>
        <w:tc>
          <w:tcPr>
            <w:tcW w:w="2547" w:type="dxa"/>
            <w:noWrap/>
          </w:tcPr>
          <w:p w14:paraId="3061BDB8"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w:t>
            </w:r>
            <w:proofErr w:type="spellStart"/>
            <w:r w:rsidRPr="00166E40">
              <w:rPr>
                <w:rFonts w:eastAsia="Times New Roman" w:cstheme="minorHAnsi"/>
                <w:sz w:val="20"/>
                <w:szCs w:val="20"/>
                <w:lang w:eastAsia="nl-BE"/>
              </w:rPr>
              <w:t>Noordlaan</w:t>
            </w:r>
            <w:proofErr w:type="spellEnd"/>
            <w:r w:rsidRPr="00166E40">
              <w:rPr>
                <w:rFonts w:eastAsia="Times New Roman" w:cstheme="minorHAnsi"/>
                <w:sz w:val="20"/>
                <w:szCs w:val="20"/>
                <w:lang w:eastAsia="nl-BE"/>
              </w:rPr>
              <w:t>, STEM, Sport, Taal en Cultuur</w:t>
            </w:r>
          </w:p>
        </w:tc>
        <w:tc>
          <w:tcPr>
            <w:tcW w:w="775" w:type="dxa"/>
            <w:noWrap/>
          </w:tcPr>
          <w:p w14:paraId="30B80FC4"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w:t>
            </w:r>
          </w:p>
        </w:tc>
        <w:tc>
          <w:tcPr>
            <w:tcW w:w="1354" w:type="dxa"/>
            <w:gridSpan w:val="2"/>
            <w:noWrap/>
          </w:tcPr>
          <w:p w14:paraId="20419677"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941" w:type="dxa"/>
          </w:tcPr>
          <w:p w14:paraId="43EB387E" w14:textId="77777777" w:rsidR="00F72567"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p w14:paraId="0F3618EB" w14:textId="31E30C58" w:rsidR="008451CC" w:rsidRPr="00166E40" w:rsidRDefault="008451CC"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V</w:t>
            </w:r>
          </w:p>
        </w:tc>
      </w:tr>
      <w:tr w:rsidR="00F72567" w:rsidRPr="00166E40" w14:paraId="38B53ACA"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114F56B" w14:textId="1ABBD330" w:rsidR="00F72567" w:rsidRPr="00166E40" w:rsidRDefault="008451CC" w:rsidP="00B3281F">
            <w:pPr>
              <w:rPr>
                <w:rFonts w:eastAsia="Times New Roman" w:cstheme="minorHAnsi"/>
                <w:sz w:val="20"/>
                <w:szCs w:val="20"/>
                <w:lang w:eastAsia="nl-BE"/>
              </w:rPr>
            </w:pPr>
            <w:r w:rsidRPr="00166E40">
              <w:rPr>
                <w:rFonts w:eastAsia="Times New Roman" w:cstheme="minorHAnsi"/>
                <w:sz w:val="20"/>
                <w:szCs w:val="20"/>
                <w:lang w:eastAsia="nl-BE"/>
              </w:rPr>
              <w:t xml:space="preserve">Kristel Van Driessche </w:t>
            </w:r>
            <w:r w:rsidR="00F72567" w:rsidRPr="00166E40">
              <w:rPr>
                <w:rFonts w:eastAsia="Times New Roman" w:cstheme="minorHAnsi"/>
                <w:sz w:val="20"/>
                <w:szCs w:val="20"/>
                <w:lang w:eastAsia="nl-BE"/>
              </w:rPr>
              <w:t xml:space="preserve">Veerle De </w:t>
            </w:r>
            <w:proofErr w:type="spellStart"/>
            <w:r w:rsidR="00F72567" w:rsidRPr="00166E40">
              <w:rPr>
                <w:rFonts w:eastAsia="Times New Roman" w:cstheme="minorHAnsi"/>
                <w:sz w:val="20"/>
                <w:szCs w:val="20"/>
                <w:lang w:eastAsia="nl-BE"/>
              </w:rPr>
              <w:t>Baere</w:t>
            </w:r>
            <w:proofErr w:type="spellEnd"/>
          </w:p>
          <w:p w14:paraId="7C17E667" w14:textId="2409FF68" w:rsidR="00F72567" w:rsidRPr="00166E40" w:rsidRDefault="00F72567" w:rsidP="00B3281F">
            <w:pPr>
              <w:rPr>
                <w:rFonts w:eastAsia="Times New Roman" w:cstheme="minorHAnsi"/>
                <w:sz w:val="20"/>
                <w:szCs w:val="20"/>
                <w:lang w:eastAsia="nl-BE"/>
              </w:rPr>
            </w:pPr>
          </w:p>
        </w:tc>
        <w:tc>
          <w:tcPr>
            <w:tcW w:w="1057" w:type="dxa"/>
          </w:tcPr>
          <w:p w14:paraId="3BEF0A22"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116947</w:t>
            </w:r>
          </w:p>
          <w:p w14:paraId="5C6498FC"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1 </w:t>
            </w:r>
          </w:p>
          <w:p w14:paraId="1A4DE53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2547" w:type="dxa"/>
            <w:noWrap/>
            <w:hideMark/>
          </w:tcPr>
          <w:p w14:paraId="395E8D5A"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Campus Nachtegaal, Eerste graad</w:t>
            </w:r>
          </w:p>
        </w:tc>
        <w:tc>
          <w:tcPr>
            <w:tcW w:w="775" w:type="dxa"/>
            <w:noWrap/>
          </w:tcPr>
          <w:p w14:paraId="7B61758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w:t>
            </w:r>
          </w:p>
        </w:tc>
        <w:tc>
          <w:tcPr>
            <w:tcW w:w="1354" w:type="dxa"/>
            <w:gridSpan w:val="2"/>
            <w:noWrap/>
          </w:tcPr>
          <w:p w14:paraId="64E6D951"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941" w:type="dxa"/>
          </w:tcPr>
          <w:p w14:paraId="110EBCC1" w14:textId="77777777" w:rsidR="00F72567"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p w14:paraId="072BDC75" w14:textId="7D6BE1FF" w:rsidR="008451CC" w:rsidRPr="00166E40" w:rsidRDefault="008451CC"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22942FCA"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1B9D1966" w14:textId="77777777" w:rsidR="00F72567" w:rsidRPr="00166E40" w:rsidRDefault="00F72567" w:rsidP="00B3281F">
            <w:pPr>
              <w:rPr>
                <w:rFonts w:eastAsia="Times New Roman" w:cstheme="minorHAnsi"/>
                <w:sz w:val="20"/>
                <w:szCs w:val="20"/>
                <w:lang w:eastAsia="nl-BE"/>
              </w:rPr>
            </w:pPr>
            <w:r w:rsidRPr="00166E40">
              <w:rPr>
                <w:rFonts w:eastAsia="Times New Roman" w:cstheme="minorHAnsi"/>
                <w:sz w:val="20"/>
                <w:szCs w:val="20"/>
                <w:lang w:eastAsia="nl-BE"/>
              </w:rPr>
              <w:t>An Loix</w:t>
            </w:r>
          </w:p>
        </w:tc>
        <w:tc>
          <w:tcPr>
            <w:tcW w:w="1057" w:type="dxa"/>
          </w:tcPr>
          <w:p w14:paraId="74E41280"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2547" w:type="dxa"/>
            <w:noWrap/>
            <w:hideMark/>
          </w:tcPr>
          <w:p w14:paraId="6CA6BE6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Trefpunt Centrum Duaal / Leren en Werken</w:t>
            </w:r>
          </w:p>
        </w:tc>
        <w:tc>
          <w:tcPr>
            <w:tcW w:w="775" w:type="dxa"/>
            <w:noWrap/>
          </w:tcPr>
          <w:p w14:paraId="53E3194F"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354" w:type="dxa"/>
            <w:gridSpan w:val="2"/>
            <w:noWrap/>
          </w:tcPr>
          <w:p w14:paraId="4A4EC5D6"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941" w:type="dxa"/>
          </w:tcPr>
          <w:p w14:paraId="4B089049"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V</w:t>
            </w:r>
          </w:p>
        </w:tc>
      </w:tr>
      <w:tr w:rsidR="00F72567" w:rsidRPr="00166E40" w14:paraId="28061B4C"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B19BAD2" w14:textId="77777777" w:rsidR="00F72567" w:rsidRDefault="00F72567" w:rsidP="00B3281F">
            <w:pPr>
              <w:rPr>
                <w:rFonts w:eastAsia="Times New Roman" w:cstheme="minorHAnsi"/>
                <w:b w:val="0"/>
                <w:bCs w:val="0"/>
                <w:snapToGrid w:val="0"/>
                <w:sz w:val="20"/>
                <w:szCs w:val="20"/>
                <w:lang w:eastAsia="nl-NL"/>
              </w:rPr>
            </w:pPr>
            <w:r w:rsidRPr="00166E40">
              <w:rPr>
                <w:rFonts w:eastAsia="Times New Roman" w:cstheme="minorHAnsi"/>
                <w:snapToGrid w:val="0"/>
                <w:sz w:val="20"/>
                <w:szCs w:val="20"/>
                <w:lang w:eastAsia="nl-NL"/>
              </w:rPr>
              <w:t>Tomas De Wilde</w:t>
            </w:r>
          </w:p>
          <w:p w14:paraId="29FA281C" w14:textId="375E2307" w:rsidR="008451CC" w:rsidRPr="00166E40" w:rsidRDefault="008451CC" w:rsidP="00B3281F">
            <w:pPr>
              <w:rPr>
                <w:rFonts w:eastAsia="Times New Roman" w:cstheme="minorHAnsi"/>
                <w:sz w:val="20"/>
                <w:szCs w:val="20"/>
                <w:lang w:eastAsia="nl-BE"/>
              </w:rPr>
            </w:pPr>
            <w:r>
              <w:rPr>
                <w:rFonts w:eastAsia="Times New Roman" w:cstheme="minorHAnsi"/>
                <w:sz w:val="20"/>
                <w:szCs w:val="20"/>
                <w:lang w:eastAsia="nl-BE"/>
              </w:rPr>
              <w:t xml:space="preserve">Merel </w:t>
            </w:r>
            <w:proofErr w:type="spellStart"/>
            <w:r>
              <w:rPr>
                <w:rFonts w:eastAsia="Times New Roman" w:cstheme="minorHAnsi"/>
                <w:sz w:val="20"/>
                <w:szCs w:val="20"/>
                <w:lang w:eastAsia="nl-BE"/>
              </w:rPr>
              <w:t>Henau</w:t>
            </w:r>
            <w:proofErr w:type="spellEnd"/>
          </w:p>
        </w:tc>
        <w:tc>
          <w:tcPr>
            <w:tcW w:w="1057" w:type="dxa"/>
          </w:tcPr>
          <w:p w14:paraId="7CE177D6"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36285</w:t>
            </w:r>
          </w:p>
          <w:p w14:paraId="70BF396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2</w:t>
            </w:r>
          </w:p>
        </w:tc>
        <w:tc>
          <w:tcPr>
            <w:tcW w:w="2547" w:type="dxa"/>
            <w:noWrap/>
            <w:hideMark/>
          </w:tcPr>
          <w:p w14:paraId="7309737D"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Duyse</w:t>
            </w:r>
            <w:proofErr w:type="spellEnd"/>
            <w:r w:rsidRPr="00166E40">
              <w:rPr>
                <w:rFonts w:eastAsia="Times New Roman" w:cstheme="minorHAnsi"/>
                <w:sz w:val="20"/>
                <w:szCs w:val="20"/>
                <w:lang w:eastAsia="nl-BE"/>
              </w:rPr>
              <w:t>, Maatschappij en welzijn</w:t>
            </w:r>
          </w:p>
        </w:tc>
        <w:tc>
          <w:tcPr>
            <w:tcW w:w="775" w:type="dxa"/>
            <w:noWrap/>
          </w:tcPr>
          <w:p w14:paraId="4CA06B3C"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w:t>
            </w:r>
          </w:p>
        </w:tc>
        <w:tc>
          <w:tcPr>
            <w:tcW w:w="1354" w:type="dxa"/>
            <w:gridSpan w:val="2"/>
            <w:noWrap/>
          </w:tcPr>
          <w:p w14:paraId="413EBB22"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941" w:type="dxa"/>
          </w:tcPr>
          <w:p w14:paraId="1399BAF6" w14:textId="77777777" w:rsidR="00F72567"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p w14:paraId="1E9DD521" w14:textId="0BA61CED" w:rsidR="008451CC" w:rsidRPr="00166E40" w:rsidRDefault="008451CC"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4C89C90F"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D51F0F4" w14:textId="77777777" w:rsidR="00F72567" w:rsidRPr="00166E40" w:rsidRDefault="00F72567" w:rsidP="00B3281F">
            <w:pPr>
              <w:rPr>
                <w:rFonts w:eastAsia="Times New Roman" w:cstheme="minorHAnsi"/>
                <w:sz w:val="20"/>
                <w:szCs w:val="20"/>
                <w:lang w:eastAsia="nl-BE"/>
              </w:rPr>
            </w:pPr>
            <w:r w:rsidRPr="00166E40">
              <w:rPr>
                <w:rFonts w:eastAsia="Times New Roman" w:cstheme="minorHAnsi"/>
                <w:snapToGrid w:val="0"/>
                <w:sz w:val="20"/>
                <w:szCs w:val="20"/>
                <w:lang w:val="nl-NL" w:eastAsia="nl-NL"/>
              </w:rPr>
              <w:t>Helga Buelens</w:t>
            </w:r>
          </w:p>
        </w:tc>
        <w:tc>
          <w:tcPr>
            <w:tcW w:w="1057" w:type="dxa"/>
          </w:tcPr>
          <w:p w14:paraId="1B9578EA"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143701 </w:t>
            </w:r>
          </w:p>
          <w:p w14:paraId="504C6C4B"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6</w:t>
            </w:r>
          </w:p>
        </w:tc>
        <w:tc>
          <w:tcPr>
            <w:tcW w:w="2547" w:type="dxa"/>
            <w:noWrap/>
            <w:hideMark/>
          </w:tcPr>
          <w:p w14:paraId="1EE3576F"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Winckel</w:t>
            </w:r>
            <w:proofErr w:type="spellEnd"/>
            <w:r w:rsidRPr="00166E40">
              <w:rPr>
                <w:rFonts w:eastAsia="Times New Roman" w:cstheme="minorHAnsi"/>
                <w:sz w:val="20"/>
                <w:szCs w:val="20"/>
                <w:lang w:eastAsia="nl-BE"/>
              </w:rPr>
              <w:t xml:space="preserve">, STEM </w:t>
            </w:r>
          </w:p>
        </w:tc>
        <w:tc>
          <w:tcPr>
            <w:tcW w:w="775" w:type="dxa"/>
            <w:noWrap/>
          </w:tcPr>
          <w:p w14:paraId="129DFD2B"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w:t>
            </w:r>
          </w:p>
        </w:tc>
        <w:tc>
          <w:tcPr>
            <w:tcW w:w="1354" w:type="dxa"/>
            <w:gridSpan w:val="2"/>
            <w:noWrap/>
          </w:tcPr>
          <w:p w14:paraId="520604C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941" w:type="dxa"/>
          </w:tcPr>
          <w:p w14:paraId="4BF336CA"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0EBB6012"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5CF330F2" w14:textId="77777777" w:rsidR="00F72567" w:rsidRPr="00166E40" w:rsidRDefault="00F72567" w:rsidP="00B3281F">
            <w:pPr>
              <w:rPr>
                <w:rFonts w:eastAsia="Times New Roman" w:cstheme="minorHAnsi"/>
                <w:snapToGrid w:val="0"/>
                <w:sz w:val="20"/>
                <w:szCs w:val="20"/>
                <w:lang w:val="nl-NL" w:eastAsia="nl-NL"/>
              </w:rPr>
            </w:pPr>
            <w:r w:rsidRPr="00166E40">
              <w:rPr>
                <w:rFonts w:eastAsia="Times New Roman" w:cstheme="minorHAnsi"/>
                <w:snapToGrid w:val="0"/>
                <w:sz w:val="20"/>
                <w:szCs w:val="20"/>
                <w:lang w:val="nl-NL" w:eastAsia="nl-NL"/>
              </w:rPr>
              <w:t>Bea Ardans</w:t>
            </w:r>
          </w:p>
        </w:tc>
        <w:tc>
          <w:tcPr>
            <w:tcW w:w="1057" w:type="dxa"/>
          </w:tcPr>
          <w:p w14:paraId="78A98E59"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36301</w:t>
            </w:r>
          </w:p>
          <w:p w14:paraId="1BC6F5C1"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ORC 3</w:t>
            </w:r>
          </w:p>
        </w:tc>
        <w:tc>
          <w:tcPr>
            <w:tcW w:w="2547" w:type="dxa"/>
            <w:noWrap/>
          </w:tcPr>
          <w:p w14:paraId="3ACEA5AF"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 xml:space="preserve">ORC Campus Van </w:t>
            </w:r>
            <w:proofErr w:type="spellStart"/>
            <w:r w:rsidRPr="00166E40">
              <w:rPr>
                <w:rFonts w:eastAsia="Times New Roman" w:cstheme="minorHAnsi"/>
                <w:sz w:val="20"/>
                <w:szCs w:val="20"/>
                <w:lang w:eastAsia="nl-BE"/>
              </w:rPr>
              <w:t>Duyse</w:t>
            </w:r>
            <w:proofErr w:type="spellEnd"/>
            <w:r w:rsidRPr="00166E40">
              <w:rPr>
                <w:rFonts w:eastAsia="Times New Roman" w:cstheme="minorHAnsi"/>
                <w:sz w:val="20"/>
                <w:szCs w:val="20"/>
                <w:lang w:eastAsia="nl-BE"/>
              </w:rPr>
              <w:t>, Economie &amp; Organisatie</w:t>
            </w:r>
          </w:p>
        </w:tc>
        <w:tc>
          <w:tcPr>
            <w:tcW w:w="775" w:type="dxa"/>
            <w:noWrap/>
          </w:tcPr>
          <w:p w14:paraId="24B709BC"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1</w:t>
            </w:r>
          </w:p>
        </w:tc>
        <w:tc>
          <w:tcPr>
            <w:tcW w:w="1354" w:type="dxa"/>
            <w:gridSpan w:val="2"/>
            <w:noWrap/>
          </w:tcPr>
          <w:p w14:paraId="1CFD3F00"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941" w:type="dxa"/>
          </w:tcPr>
          <w:p w14:paraId="3A66A457"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691267BF"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45614A70" w14:textId="77777777" w:rsidR="00F72567" w:rsidRPr="00166E40" w:rsidRDefault="00F72567" w:rsidP="00B3281F">
            <w:pPr>
              <w:rPr>
                <w:rFonts w:eastAsia="Times New Roman" w:cstheme="minorHAnsi"/>
                <w:snapToGrid w:val="0"/>
                <w:sz w:val="20"/>
                <w:szCs w:val="20"/>
                <w:lang w:val="nl-NL" w:eastAsia="nl-NL"/>
              </w:rPr>
            </w:pPr>
            <w:r>
              <w:rPr>
                <w:rFonts w:eastAsia="Times New Roman" w:cstheme="minorHAnsi"/>
                <w:snapToGrid w:val="0"/>
                <w:sz w:val="20"/>
                <w:szCs w:val="20"/>
                <w:lang w:val="nl-NL" w:eastAsia="nl-NL"/>
              </w:rPr>
              <w:t>Joeri Deblauwe</w:t>
            </w:r>
          </w:p>
        </w:tc>
        <w:tc>
          <w:tcPr>
            <w:tcW w:w="1057" w:type="dxa"/>
          </w:tcPr>
          <w:p w14:paraId="4071717F"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36335 ORC 4</w:t>
            </w:r>
          </w:p>
        </w:tc>
        <w:tc>
          <w:tcPr>
            <w:tcW w:w="2547" w:type="dxa"/>
            <w:noWrap/>
          </w:tcPr>
          <w:p w14:paraId="5B1BE190"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ORC</w:t>
            </w:r>
          </w:p>
        </w:tc>
        <w:tc>
          <w:tcPr>
            <w:tcW w:w="775" w:type="dxa"/>
            <w:noWrap/>
          </w:tcPr>
          <w:p w14:paraId="57A935A4"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1</w:t>
            </w:r>
          </w:p>
        </w:tc>
        <w:tc>
          <w:tcPr>
            <w:tcW w:w="1354" w:type="dxa"/>
            <w:gridSpan w:val="2"/>
            <w:noWrap/>
          </w:tcPr>
          <w:p w14:paraId="117BB6BD"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941" w:type="dxa"/>
          </w:tcPr>
          <w:p w14:paraId="521E2230"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7D0404AD"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02230233"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Schoolbesturen</w:t>
            </w:r>
          </w:p>
        </w:tc>
        <w:tc>
          <w:tcPr>
            <w:tcW w:w="1941" w:type="dxa"/>
            <w:shd w:val="clear" w:color="auto" w:fill="FFC000" w:themeFill="accent4"/>
          </w:tcPr>
          <w:p w14:paraId="14182304"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3E60658F"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1E3468D8" w14:textId="67B15149"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Tania De Smedt</w:t>
            </w:r>
            <w:r>
              <w:rPr>
                <w:rFonts w:eastAsia="Times New Roman" w:cstheme="minorHAnsi"/>
                <w:color w:val="000000"/>
                <w:sz w:val="20"/>
                <w:szCs w:val="20"/>
                <w:lang w:eastAsia="nl-BE"/>
              </w:rPr>
              <w:br/>
              <w:t>pv : Niels Tas</w:t>
            </w:r>
          </w:p>
        </w:tc>
        <w:tc>
          <w:tcPr>
            <w:tcW w:w="1057" w:type="dxa"/>
          </w:tcPr>
          <w:p w14:paraId="5BA6F40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hideMark/>
          </w:tcPr>
          <w:p w14:paraId="2EEC3D9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Scholengroep 18 Schelde Dender </w:t>
            </w:r>
            <w:proofErr w:type="spellStart"/>
            <w:r w:rsidRPr="00166E40">
              <w:rPr>
                <w:rFonts w:eastAsia="Times New Roman" w:cstheme="minorHAnsi"/>
                <w:color w:val="000000"/>
                <w:sz w:val="20"/>
                <w:szCs w:val="20"/>
                <w:lang w:eastAsia="nl-BE"/>
              </w:rPr>
              <w:t>Durme</w:t>
            </w:r>
            <w:proofErr w:type="spellEnd"/>
          </w:p>
        </w:tc>
        <w:tc>
          <w:tcPr>
            <w:tcW w:w="775" w:type="dxa"/>
            <w:noWrap/>
          </w:tcPr>
          <w:p w14:paraId="380347D5"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70E793E3"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7F215FAD" w14:textId="717AA4C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44727043"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13250694" w14:textId="77777777" w:rsidR="00F72567" w:rsidRPr="00166E40" w:rsidRDefault="00F72567" w:rsidP="00B3281F">
            <w:pPr>
              <w:rPr>
                <w:rFonts w:eastAsia="Times New Roman" w:cstheme="minorHAnsi"/>
                <w:snapToGrid w:val="0"/>
                <w:sz w:val="20"/>
                <w:szCs w:val="20"/>
                <w:lang w:val="nl-NL" w:eastAsia="nl-NL"/>
              </w:rPr>
            </w:pPr>
            <w:r w:rsidRPr="00166E40">
              <w:rPr>
                <w:rFonts w:eastAsia="Times New Roman" w:cstheme="minorHAnsi"/>
                <w:snapToGrid w:val="0"/>
                <w:sz w:val="20"/>
                <w:szCs w:val="20"/>
                <w:lang w:val="nl-NL" w:eastAsia="nl-NL"/>
              </w:rPr>
              <w:t>Joeri Deblauwe</w:t>
            </w:r>
          </w:p>
        </w:tc>
        <w:tc>
          <w:tcPr>
            <w:tcW w:w="1057" w:type="dxa"/>
          </w:tcPr>
          <w:p w14:paraId="0E7A174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2547" w:type="dxa"/>
            <w:noWrap/>
          </w:tcPr>
          <w:p w14:paraId="7CDB215B"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ORS, Algemeen directeur</w:t>
            </w:r>
          </w:p>
        </w:tc>
        <w:tc>
          <w:tcPr>
            <w:tcW w:w="775" w:type="dxa"/>
            <w:noWrap/>
          </w:tcPr>
          <w:p w14:paraId="7D9B8CDA"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1</w:t>
            </w:r>
          </w:p>
        </w:tc>
        <w:tc>
          <w:tcPr>
            <w:tcW w:w="1354" w:type="dxa"/>
            <w:gridSpan w:val="2"/>
            <w:noWrap/>
          </w:tcPr>
          <w:p w14:paraId="53777D82"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p>
        </w:tc>
        <w:tc>
          <w:tcPr>
            <w:tcW w:w="1941" w:type="dxa"/>
          </w:tcPr>
          <w:p w14:paraId="2A16B6E0"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A</w:t>
            </w:r>
          </w:p>
        </w:tc>
      </w:tr>
      <w:tr w:rsidR="00F72567" w:rsidRPr="00166E40" w14:paraId="16C97887"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75499FB7" w14:textId="77777777" w:rsidR="00F72567" w:rsidRPr="00166E40" w:rsidRDefault="00F72567" w:rsidP="00B3281F">
            <w:pPr>
              <w:rPr>
                <w:rFonts w:eastAsia="Times New Roman" w:cstheme="minorHAnsi"/>
                <w:color w:val="000000"/>
                <w:sz w:val="20"/>
                <w:szCs w:val="20"/>
                <w:lang w:eastAsia="nl-BE"/>
              </w:rPr>
            </w:pPr>
          </w:p>
        </w:tc>
        <w:tc>
          <w:tcPr>
            <w:tcW w:w="1057" w:type="dxa"/>
          </w:tcPr>
          <w:p w14:paraId="24812678"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09AD8E28"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775" w:type="dxa"/>
            <w:noWrap/>
          </w:tcPr>
          <w:p w14:paraId="62334FB9"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354" w:type="dxa"/>
            <w:gridSpan w:val="2"/>
            <w:noWrap/>
          </w:tcPr>
          <w:p w14:paraId="65865913"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6E142B2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62006A3D"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4A218D69"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Directies van Centra voor Leerlingen Begeleiding</w:t>
            </w:r>
          </w:p>
        </w:tc>
        <w:tc>
          <w:tcPr>
            <w:tcW w:w="1941" w:type="dxa"/>
            <w:shd w:val="clear" w:color="auto" w:fill="FFC000" w:themeFill="accent4"/>
          </w:tcPr>
          <w:p w14:paraId="043AE218"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1F7FB31B"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44F896DA" w14:textId="77777777" w:rsidR="00F72567" w:rsidRPr="00166E40" w:rsidRDefault="00F72567" w:rsidP="00B3281F">
            <w:pPr>
              <w:rPr>
                <w:rFonts w:eastAsia="Times New Roman" w:cstheme="minorHAnsi"/>
                <w:snapToGrid w:val="0"/>
                <w:color w:val="000000"/>
                <w:sz w:val="20"/>
                <w:szCs w:val="20"/>
                <w:lang w:val="nl-NL" w:eastAsia="nl-NL"/>
              </w:rPr>
            </w:pPr>
            <w:r w:rsidRPr="00166E40">
              <w:rPr>
                <w:rFonts w:eastAsia="Times New Roman" w:cstheme="minorHAnsi"/>
                <w:snapToGrid w:val="0"/>
                <w:color w:val="000000"/>
                <w:sz w:val="20"/>
                <w:szCs w:val="20"/>
                <w:lang w:val="nl-NL" w:eastAsia="nl-NL"/>
              </w:rPr>
              <w:t>Dorien Van Weyenberg</w:t>
            </w:r>
          </w:p>
          <w:p w14:paraId="0FC00A3B" w14:textId="77777777" w:rsidR="00F72567" w:rsidRPr="00166E40" w:rsidRDefault="00F72567" w:rsidP="00B3281F">
            <w:pPr>
              <w:rPr>
                <w:rFonts w:eastAsia="Times New Roman" w:cstheme="minorHAnsi"/>
                <w:snapToGrid w:val="0"/>
                <w:color w:val="000000"/>
                <w:sz w:val="20"/>
                <w:szCs w:val="20"/>
                <w:lang w:val="nl-NL" w:eastAsia="nl-NL"/>
              </w:rPr>
            </w:pPr>
            <w:r w:rsidRPr="00166E40">
              <w:rPr>
                <w:rFonts w:eastAsia="Times New Roman" w:cstheme="minorHAnsi"/>
                <w:snapToGrid w:val="0"/>
                <w:color w:val="000000"/>
                <w:sz w:val="20"/>
                <w:szCs w:val="20"/>
                <w:lang w:val="nl-NL" w:eastAsia="nl-NL"/>
              </w:rPr>
              <w:t>Astrid De Bisschop</w:t>
            </w:r>
          </w:p>
        </w:tc>
        <w:tc>
          <w:tcPr>
            <w:tcW w:w="1057" w:type="dxa"/>
          </w:tcPr>
          <w:p w14:paraId="55553586"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40F34972"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CLB GO! Dendermonde</w:t>
            </w:r>
          </w:p>
        </w:tc>
        <w:tc>
          <w:tcPr>
            <w:tcW w:w="775" w:type="dxa"/>
            <w:noWrap/>
          </w:tcPr>
          <w:p w14:paraId="5055663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77402B77"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73D0775A"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588851C7"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106CC95"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snapToGrid w:val="0"/>
                <w:color w:val="000000"/>
                <w:sz w:val="20"/>
                <w:szCs w:val="20"/>
                <w:lang w:val="nl-NL" w:eastAsia="nl-NL"/>
              </w:rPr>
              <w:t>Hilde Lauwers</w:t>
            </w:r>
          </w:p>
        </w:tc>
        <w:tc>
          <w:tcPr>
            <w:tcW w:w="1057" w:type="dxa"/>
          </w:tcPr>
          <w:p w14:paraId="7CE3255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hideMark/>
          </w:tcPr>
          <w:p w14:paraId="311BE002"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Vrij CLB Dendermonde</w:t>
            </w:r>
          </w:p>
        </w:tc>
        <w:tc>
          <w:tcPr>
            <w:tcW w:w="775" w:type="dxa"/>
            <w:noWrap/>
          </w:tcPr>
          <w:p w14:paraId="156D7FAD"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24C7C63F"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1F0D33C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w:t>
            </w:r>
          </w:p>
        </w:tc>
      </w:tr>
      <w:tr w:rsidR="00F72567" w:rsidRPr="00166E40" w14:paraId="7ABAEE32"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00B61C22"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Inrichtende macht CLB</w:t>
            </w:r>
          </w:p>
        </w:tc>
        <w:tc>
          <w:tcPr>
            <w:tcW w:w="1941" w:type="dxa"/>
            <w:shd w:val="clear" w:color="auto" w:fill="FFC000" w:themeFill="accent4"/>
          </w:tcPr>
          <w:p w14:paraId="6561F9D9"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1EB38F13"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7050DCD6" w14:textId="77777777" w:rsidR="00F72567" w:rsidRPr="00166E40" w:rsidRDefault="00F72567" w:rsidP="00B3281F">
            <w:pPr>
              <w:rPr>
                <w:rFonts w:eastAsia="Times New Roman" w:cstheme="minorHAnsi"/>
                <w:snapToGrid w:val="0"/>
                <w:color w:val="000000"/>
                <w:sz w:val="20"/>
                <w:szCs w:val="20"/>
                <w:lang w:val="nl-NL" w:eastAsia="nl-NL"/>
              </w:rPr>
            </w:pPr>
            <w:r w:rsidRPr="00166E40">
              <w:rPr>
                <w:rFonts w:eastAsia="Times New Roman" w:cstheme="minorHAnsi"/>
                <w:snapToGrid w:val="0"/>
                <w:color w:val="000000"/>
                <w:sz w:val="20"/>
                <w:szCs w:val="20"/>
                <w:lang w:val="nl-NL" w:eastAsia="nl-NL"/>
              </w:rPr>
              <w:t>Johan Van Acker</w:t>
            </w:r>
          </w:p>
        </w:tc>
        <w:tc>
          <w:tcPr>
            <w:tcW w:w="1057" w:type="dxa"/>
          </w:tcPr>
          <w:p w14:paraId="6934F480"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2F94CEF5"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VCLB Dendermonde</w:t>
            </w:r>
          </w:p>
        </w:tc>
        <w:tc>
          <w:tcPr>
            <w:tcW w:w="775" w:type="dxa"/>
            <w:noWrap/>
          </w:tcPr>
          <w:p w14:paraId="7AD45B87"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3FC831AB"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7E264F0D"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42E267BA"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1D56640C" w14:textId="6BEAF47B" w:rsidR="00F72567" w:rsidRPr="00166E40" w:rsidRDefault="00F72567" w:rsidP="00B3281F">
            <w:pPr>
              <w:rPr>
                <w:rFonts w:eastAsia="Times New Roman" w:cstheme="minorHAnsi"/>
                <w:snapToGrid w:val="0"/>
                <w:color w:val="000000"/>
                <w:sz w:val="20"/>
                <w:szCs w:val="20"/>
                <w:lang w:val="nl-NL" w:eastAsia="nl-NL"/>
              </w:rPr>
            </w:pPr>
            <w:r>
              <w:rPr>
                <w:rFonts w:eastAsia="Times New Roman" w:cstheme="minorHAnsi"/>
                <w:snapToGrid w:val="0"/>
                <w:color w:val="000000"/>
                <w:sz w:val="20"/>
                <w:szCs w:val="20"/>
                <w:lang w:val="nl-NL" w:eastAsia="nl-NL"/>
              </w:rPr>
              <w:t>Niels Tas</w:t>
            </w:r>
          </w:p>
        </w:tc>
        <w:tc>
          <w:tcPr>
            <w:tcW w:w="1057" w:type="dxa"/>
          </w:tcPr>
          <w:p w14:paraId="1648E72B"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05D9290D"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 xml:space="preserve">CLB GO! </w:t>
            </w:r>
          </w:p>
        </w:tc>
        <w:tc>
          <w:tcPr>
            <w:tcW w:w="775" w:type="dxa"/>
            <w:noWrap/>
          </w:tcPr>
          <w:p w14:paraId="770895AF"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1</w:t>
            </w:r>
          </w:p>
        </w:tc>
        <w:tc>
          <w:tcPr>
            <w:tcW w:w="1354" w:type="dxa"/>
            <w:gridSpan w:val="2"/>
            <w:noWrap/>
          </w:tcPr>
          <w:p w14:paraId="1F636319"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42DD67C2" w14:textId="5B6C18BA"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0EDBD498"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4472C4" w:themeFill="accent1"/>
            <w:noWrap/>
          </w:tcPr>
          <w:p w14:paraId="02B213C8" w14:textId="77777777" w:rsidR="00F72567" w:rsidRPr="00166E40" w:rsidRDefault="00F72567" w:rsidP="00B3281F">
            <w:pPr>
              <w:jc w:val="center"/>
              <w:rPr>
                <w:rFonts w:eastAsia="Times New Roman" w:cstheme="minorHAnsi"/>
                <w:color w:val="000000"/>
                <w:sz w:val="20"/>
                <w:szCs w:val="20"/>
                <w:lang w:eastAsia="nl-BE"/>
              </w:rPr>
            </w:pPr>
            <w:r>
              <w:rPr>
                <w:rFonts w:eastAsia="Times New Roman" w:cstheme="minorHAnsi"/>
                <w:color w:val="000000"/>
                <w:sz w:val="20"/>
                <w:szCs w:val="20"/>
                <w:lang w:eastAsia="nl-BE"/>
              </w:rPr>
              <w:t>Niet – onderwijspartners : 8 stemmen</w:t>
            </w:r>
          </w:p>
        </w:tc>
        <w:tc>
          <w:tcPr>
            <w:tcW w:w="1941" w:type="dxa"/>
            <w:shd w:val="clear" w:color="auto" w:fill="4472C4" w:themeFill="accent1"/>
          </w:tcPr>
          <w:p w14:paraId="04AD7E88" w14:textId="77777777" w:rsidR="00F72567"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7F5D4C29"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227783A2" w14:textId="77777777" w:rsidR="00F72567" w:rsidRPr="00166E40" w:rsidRDefault="00F72567" w:rsidP="00B3281F">
            <w:pPr>
              <w:jc w:val="center"/>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Vertegenwoordiger van </w:t>
            </w:r>
            <w:proofErr w:type="spellStart"/>
            <w:r w:rsidRPr="00166E40">
              <w:rPr>
                <w:rFonts w:eastAsia="Times New Roman" w:cstheme="minorHAnsi"/>
                <w:color w:val="000000"/>
                <w:sz w:val="20"/>
                <w:szCs w:val="20"/>
                <w:lang w:eastAsia="nl-BE"/>
              </w:rPr>
              <w:t>socio</w:t>
            </w:r>
            <w:proofErr w:type="spellEnd"/>
            <w:r w:rsidRPr="00166E40">
              <w:rPr>
                <w:rFonts w:eastAsia="Times New Roman" w:cstheme="minorHAnsi"/>
                <w:color w:val="000000"/>
                <w:sz w:val="20"/>
                <w:szCs w:val="20"/>
                <w:lang w:eastAsia="nl-BE"/>
              </w:rPr>
              <w:t xml:space="preserve"> en/of economische partners</w:t>
            </w:r>
          </w:p>
        </w:tc>
        <w:tc>
          <w:tcPr>
            <w:tcW w:w="1941" w:type="dxa"/>
            <w:shd w:val="clear" w:color="auto" w:fill="FFC000" w:themeFill="accent4"/>
          </w:tcPr>
          <w:p w14:paraId="5E019FD3"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510E8DF3"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393FB5A2" w14:textId="77777777" w:rsidR="00F72567" w:rsidRPr="00166E40" w:rsidRDefault="00F72567" w:rsidP="00B3281F">
            <w:pPr>
              <w:rPr>
                <w:rFonts w:eastAsia="Times New Roman" w:cstheme="minorHAnsi"/>
                <w:snapToGrid w:val="0"/>
                <w:color w:val="000000"/>
                <w:sz w:val="20"/>
                <w:szCs w:val="20"/>
                <w:lang w:val="nl-NL" w:eastAsia="nl-NL"/>
              </w:rPr>
            </w:pPr>
            <w:r w:rsidRPr="00166E40">
              <w:rPr>
                <w:rFonts w:eastAsia="Times New Roman" w:cstheme="minorHAnsi"/>
                <w:snapToGrid w:val="0"/>
                <w:color w:val="000000"/>
                <w:sz w:val="20"/>
                <w:szCs w:val="20"/>
                <w:lang w:val="nl-NL" w:eastAsia="nl-NL"/>
              </w:rPr>
              <w:t>Wies Dierickx</w:t>
            </w:r>
          </w:p>
        </w:tc>
        <w:tc>
          <w:tcPr>
            <w:tcW w:w="1057" w:type="dxa"/>
          </w:tcPr>
          <w:p w14:paraId="5C27E1B0"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010A14FA"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Coördinator Kinderarmoede</w:t>
            </w:r>
          </w:p>
        </w:tc>
        <w:tc>
          <w:tcPr>
            <w:tcW w:w="775" w:type="dxa"/>
            <w:noWrap/>
          </w:tcPr>
          <w:p w14:paraId="7AD36DD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1C29EC10"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0F51D2BE" w14:textId="05B78F7F"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7CDBD2D5"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366895B2"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Julien Vandermast</w:t>
            </w:r>
          </w:p>
        </w:tc>
        <w:tc>
          <w:tcPr>
            <w:tcW w:w="1057" w:type="dxa"/>
          </w:tcPr>
          <w:p w14:paraId="65438F26"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6BD79B90"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VZW Spoor 56</w:t>
            </w:r>
          </w:p>
        </w:tc>
        <w:tc>
          <w:tcPr>
            <w:tcW w:w="775" w:type="dxa"/>
            <w:noWrap/>
          </w:tcPr>
          <w:p w14:paraId="4977DFB1"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16CD7739"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63638B17" w14:textId="17834F7E"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Afwezig zonder kennisgeving</w:t>
            </w:r>
          </w:p>
        </w:tc>
      </w:tr>
      <w:tr w:rsidR="00F72567" w:rsidRPr="00166E40" w14:paraId="6EEB2CA9"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183441A6" w14:textId="77777777" w:rsidR="00F72567" w:rsidRPr="00166E40" w:rsidRDefault="00F72567" w:rsidP="00B3281F">
            <w:pPr>
              <w:rPr>
                <w:rFonts w:eastAsia="Times New Roman" w:cstheme="minorHAnsi"/>
                <w:color w:val="000000"/>
                <w:sz w:val="20"/>
                <w:szCs w:val="20"/>
                <w:lang w:eastAsia="nl-BE"/>
              </w:rPr>
            </w:pPr>
            <w:r>
              <w:rPr>
                <w:rFonts w:eastAsia="Times New Roman" w:cstheme="minorHAnsi"/>
                <w:color w:val="000000"/>
                <w:sz w:val="20"/>
                <w:szCs w:val="20"/>
                <w:lang w:eastAsia="nl-BE"/>
              </w:rPr>
              <w:t>Rita De Vis</w:t>
            </w:r>
          </w:p>
        </w:tc>
        <w:tc>
          <w:tcPr>
            <w:tcW w:w="1057" w:type="dxa"/>
          </w:tcPr>
          <w:p w14:paraId="27C731FB"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1FD5384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Tondeldoos</w:t>
            </w:r>
          </w:p>
        </w:tc>
        <w:tc>
          <w:tcPr>
            <w:tcW w:w="775" w:type="dxa"/>
            <w:noWrap/>
          </w:tcPr>
          <w:p w14:paraId="51DC202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1</w:t>
            </w:r>
          </w:p>
        </w:tc>
        <w:tc>
          <w:tcPr>
            <w:tcW w:w="1354" w:type="dxa"/>
            <w:gridSpan w:val="2"/>
            <w:noWrap/>
          </w:tcPr>
          <w:p w14:paraId="04CA72C1"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65A10FE2" w14:textId="13DBE678"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Afwezig zonder kennisgeving</w:t>
            </w:r>
          </w:p>
        </w:tc>
      </w:tr>
      <w:tr w:rsidR="00F72567" w:rsidRPr="00166E40" w14:paraId="6462837E"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4F1D4E3F" w14:textId="77777777" w:rsidR="00F72567" w:rsidRDefault="00F72567" w:rsidP="00B3281F">
            <w:pPr>
              <w:rPr>
                <w:rFonts w:eastAsia="Times New Roman" w:cstheme="minorHAnsi"/>
                <w:b w:val="0"/>
                <w:bCs w:val="0"/>
                <w:color w:val="000000"/>
                <w:sz w:val="20"/>
                <w:szCs w:val="20"/>
                <w:lang w:eastAsia="nl-BE"/>
              </w:rPr>
            </w:pPr>
            <w:r>
              <w:rPr>
                <w:rFonts w:eastAsia="Times New Roman" w:cstheme="minorHAnsi"/>
                <w:color w:val="000000"/>
                <w:sz w:val="20"/>
                <w:szCs w:val="20"/>
                <w:lang w:eastAsia="nl-BE"/>
              </w:rPr>
              <w:lastRenderedPageBreak/>
              <w:t>Wouter Detienne</w:t>
            </w:r>
          </w:p>
          <w:p w14:paraId="324FB4A8" w14:textId="77777777" w:rsidR="00F72567" w:rsidRDefault="00F72567" w:rsidP="00B3281F">
            <w:pPr>
              <w:rPr>
                <w:rFonts w:eastAsia="Times New Roman" w:cstheme="minorHAnsi"/>
                <w:color w:val="000000"/>
                <w:sz w:val="20"/>
                <w:szCs w:val="20"/>
                <w:lang w:eastAsia="nl-BE"/>
              </w:rPr>
            </w:pPr>
            <w:r>
              <w:rPr>
                <w:rFonts w:eastAsia="Times New Roman" w:cstheme="minorHAnsi"/>
                <w:color w:val="000000"/>
                <w:sz w:val="20"/>
                <w:szCs w:val="20"/>
                <w:lang w:eastAsia="nl-BE"/>
              </w:rPr>
              <w:t>Lien Van Leugenhaeghe</w:t>
            </w:r>
          </w:p>
        </w:tc>
        <w:tc>
          <w:tcPr>
            <w:tcW w:w="1057" w:type="dxa"/>
          </w:tcPr>
          <w:p w14:paraId="36D26ED8"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41F317D4" w14:textId="77777777" w:rsidR="00F72567"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Groep INTRO</w:t>
            </w:r>
          </w:p>
        </w:tc>
        <w:tc>
          <w:tcPr>
            <w:tcW w:w="775" w:type="dxa"/>
            <w:noWrap/>
          </w:tcPr>
          <w:p w14:paraId="25E6052C" w14:textId="77777777" w:rsidR="00F72567"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1</w:t>
            </w:r>
          </w:p>
        </w:tc>
        <w:tc>
          <w:tcPr>
            <w:tcW w:w="1354" w:type="dxa"/>
            <w:gridSpan w:val="2"/>
            <w:noWrap/>
          </w:tcPr>
          <w:p w14:paraId="046124B5"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1DC9DE51" w14:textId="0DF809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264EB5F5"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7693" w:type="dxa"/>
            <w:gridSpan w:val="6"/>
            <w:shd w:val="clear" w:color="auto" w:fill="FFC000" w:themeFill="accent4"/>
            <w:noWrap/>
          </w:tcPr>
          <w:p w14:paraId="325B7036" w14:textId="77777777" w:rsidR="00F72567" w:rsidRPr="00166E40" w:rsidRDefault="00F72567" w:rsidP="00B3281F">
            <w:pPr>
              <w:jc w:val="center"/>
              <w:rPr>
                <w:rFonts w:eastAsia="Times New Roman" w:cstheme="minorHAnsi"/>
                <w:color w:val="000000"/>
                <w:sz w:val="20"/>
                <w:szCs w:val="20"/>
                <w:lang w:eastAsia="nl-BE"/>
              </w:rPr>
            </w:pPr>
            <w:r w:rsidRPr="00166E40">
              <w:rPr>
                <w:rFonts w:eastAsia="Times New Roman" w:cstheme="minorHAnsi"/>
                <w:color w:val="000000"/>
                <w:sz w:val="20"/>
                <w:szCs w:val="20"/>
                <w:lang w:eastAsia="nl-BE"/>
              </w:rPr>
              <w:t>Vertegenwoordiger van de Integratiesector</w:t>
            </w:r>
          </w:p>
        </w:tc>
        <w:tc>
          <w:tcPr>
            <w:tcW w:w="1941" w:type="dxa"/>
            <w:shd w:val="clear" w:color="auto" w:fill="FFC000" w:themeFill="accent4"/>
          </w:tcPr>
          <w:p w14:paraId="78EC8F9F"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49666346" w14:textId="77777777" w:rsidTr="00B3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4A740C3"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val="en-US" w:eastAsia="nl-BE"/>
              </w:rPr>
              <w:t>Dorien Heuninck</w:t>
            </w:r>
          </w:p>
        </w:tc>
        <w:tc>
          <w:tcPr>
            <w:tcW w:w="1057" w:type="dxa"/>
          </w:tcPr>
          <w:p w14:paraId="0F6C3AA1"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nl-NL" w:eastAsia="nl-BE"/>
              </w:rPr>
            </w:pPr>
          </w:p>
        </w:tc>
        <w:tc>
          <w:tcPr>
            <w:tcW w:w="2547" w:type="dxa"/>
            <w:noWrap/>
            <w:hideMark/>
          </w:tcPr>
          <w:p w14:paraId="4611F86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val="nl-NL" w:eastAsia="nl-BE"/>
              </w:rPr>
              <w:t>Integratieambtenaar Dendermonde LB</w:t>
            </w:r>
          </w:p>
        </w:tc>
        <w:tc>
          <w:tcPr>
            <w:tcW w:w="775" w:type="dxa"/>
            <w:noWrap/>
          </w:tcPr>
          <w:p w14:paraId="3A732697"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6E9C37E8" w14:textId="5B1BD3C6"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7A19C34D" w14:textId="559832FD"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2C0D2661" w14:textId="77777777" w:rsidTr="00B3281F">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77FB4978" w14:textId="77777777" w:rsidR="00F72567" w:rsidRPr="00166E40" w:rsidRDefault="00F72567" w:rsidP="00B3281F">
            <w:pPr>
              <w:rPr>
                <w:rFonts w:eastAsia="Times New Roman" w:cstheme="minorHAnsi"/>
                <w:color w:val="000000"/>
                <w:sz w:val="20"/>
                <w:szCs w:val="20"/>
                <w:lang w:val="en-US" w:eastAsia="nl-BE"/>
              </w:rPr>
            </w:pPr>
            <w:r w:rsidRPr="00166E40">
              <w:rPr>
                <w:b w:val="0"/>
                <w:bCs w:val="0"/>
                <w:sz w:val="20"/>
                <w:szCs w:val="20"/>
              </w:rPr>
              <w:br w:type="page"/>
            </w:r>
            <w:r w:rsidRPr="00166E40">
              <w:rPr>
                <w:rFonts w:eastAsia="Times New Roman" w:cstheme="minorHAnsi"/>
                <w:color w:val="000000"/>
                <w:sz w:val="20"/>
                <w:szCs w:val="20"/>
                <w:lang w:val="en-US" w:eastAsia="nl-BE"/>
              </w:rPr>
              <w:t>Nadia El Allaoui</w:t>
            </w:r>
          </w:p>
        </w:tc>
        <w:tc>
          <w:tcPr>
            <w:tcW w:w="1057" w:type="dxa"/>
          </w:tcPr>
          <w:p w14:paraId="7E3E870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nl-NL" w:eastAsia="nl-BE"/>
              </w:rPr>
            </w:pPr>
          </w:p>
        </w:tc>
        <w:tc>
          <w:tcPr>
            <w:tcW w:w="2547" w:type="dxa"/>
            <w:noWrap/>
          </w:tcPr>
          <w:p w14:paraId="3FCE7933"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nl-NL" w:eastAsia="nl-BE"/>
              </w:rPr>
            </w:pPr>
            <w:r w:rsidRPr="00166E40">
              <w:rPr>
                <w:rFonts w:eastAsia="Times New Roman" w:cstheme="minorHAnsi"/>
                <w:color w:val="000000"/>
                <w:sz w:val="20"/>
                <w:szCs w:val="20"/>
                <w:lang w:val="nl-NL" w:eastAsia="nl-BE"/>
              </w:rPr>
              <w:t>Agentschap voor Integratie en Inburgering</w:t>
            </w:r>
          </w:p>
        </w:tc>
        <w:tc>
          <w:tcPr>
            <w:tcW w:w="775" w:type="dxa"/>
            <w:noWrap/>
          </w:tcPr>
          <w:p w14:paraId="6F0C5DC9"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54" w:type="dxa"/>
            <w:gridSpan w:val="2"/>
            <w:noWrap/>
          </w:tcPr>
          <w:p w14:paraId="4876D411"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p w14:paraId="11B26752"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p w14:paraId="043271C9"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41" w:type="dxa"/>
          </w:tcPr>
          <w:p w14:paraId="1E43D9F4"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r w:rsidR="00F72567" w:rsidRPr="00166E40" w14:paraId="518B9D13" w14:textId="77777777" w:rsidTr="00F725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gridSpan w:val="5"/>
            <w:shd w:val="clear" w:color="auto" w:fill="FFC000" w:themeFill="accent4"/>
            <w:noWrap/>
          </w:tcPr>
          <w:p w14:paraId="0F862EAF" w14:textId="77777777" w:rsidR="00F72567" w:rsidRPr="00166E40" w:rsidRDefault="00F72567" w:rsidP="00B3281F">
            <w:pPr>
              <w:jc w:val="center"/>
              <w:rPr>
                <w:rFonts w:eastAsia="Times New Roman" w:cstheme="minorHAnsi"/>
                <w:color w:val="000000"/>
                <w:sz w:val="20"/>
                <w:szCs w:val="20"/>
                <w:lang w:eastAsia="nl-BE"/>
              </w:rPr>
            </w:pPr>
            <w:r w:rsidRPr="00166E40">
              <w:rPr>
                <w:sz w:val="20"/>
                <w:szCs w:val="20"/>
              </w:rPr>
              <w:br w:type="page"/>
            </w:r>
            <w:r w:rsidRPr="00166E40">
              <w:rPr>
                <w:rFonts w:eastAsia="Times New Roman" w:cstheme="minorHAnsi"/>
                <w:color w:val="000000"/>
                <w:sz w:val="20"/>
                <w:szCs w:val="20"/>
                <w:lang w:eastAsia="nl-BE"/>
              </w:rPr>
              <w:t>Vertegenwoordiger van het lokaal bestuur met adviserende functie</w:t>
            </w:r>
          </w:p>
        </w:tc>
        <w:tc>
          <w:tcPr>
            <w:tcW w:w="1984" w:type="dxa"/>
            <w:gridSpan w:val="2"/>
            <w:shd w:val="clear" w:color="auto" w:fill="FFC000" w:themeFill="accent4"/>
          </w:tcPr>
          <w:p w14:paraId="29B9A214"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2567" w:rsidRPr="00166E40" w14:paraId="183C7009" w14:textId="77777777" w:rsidTr="00F72567">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415CA80"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val="nl-NL" w:eastAsia="nl-BE"/>
              </w:rPr>
              <w:t>Liesbeth Gosselin</w:t>
            </w:r>
          </w:p>
        </w:tc>
        <w:tc>
          <w:tcPr>
            <w:tcW w:w="1057" w:type="dxa"/>
          </w:tcPr>
          <w:p w14:paraId="03068039"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hideMark/>
          </w:tcPr>
          <w:p w14:paraId="2B71B797"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 xml:space="preserve">Dienst Onderwijs &amp; FLOB </w:t>
            </w:r>
            <w:proofErr w:type="spellStart"/>
            <w:r w:rsidRPr="00166E40">
              <w:rPr>
                <w:rFonts w:eastAsia="Times New Roman" w:cstheme="minorHAnsi"/>
                <w:color w:val="000000"/>
                <w:sz w:val="20"/>
                <w:szCs w:val="20"/>
                <w:lang w:eastAsia="nl-BE"/>
              </w:rPr>
              <w:t>D’monde</w:t>
            </w:r>
            <w:proofErr w:type="spellEnd"/>
          </w:p>
        </w:tc>
        <w:tc>
          <w:tcPr>
            <w:tcW w:w="775" w:type="dxa"/>
            <w:noWrap/>
          </w:tcPr>
          <w:p w14:paraId="449CEE21"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311" w:type="dxa"/>
            <w:noWrap/>
          </w:tcPr>
          <w:p w14:paraId="53684366"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x</w:t>
            </w:r>
          </w:p>
        </w:tc>
        <w:tc>
          <w:tcPr>
            <w:tcW w:w="1984" w:type="dxa"/>
            <w:gridSpan w:val="2"/>
          </w:tcPr>
          <w:p w14:paraId="61EE90F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w:t>
            </w:r>
          </w:p>
        </w:tc>
      </w:tr>
      <w:tr w:rsidR="00F72567" w:rsidRPr="00166E40" w14:paraId="27401F2D" w14:textId="77777777" w:rsidTr="00F725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1A2B8FF" w14:textId="77777777" w:rsidR="00F72567" w:rsidRPr="00166E40" w:rsidRDefault="00F72567" w:rsidP="00B3281F">
            <w:pPr>
              <w:rPr>
                <w:rFonts w:eastAsia="Times New Roman" w:cstheme="minorHAnsi"/>
                <w:sz w:val="20"/>
                <w:szCs w:val="20"/>
                <w:lang w:eastAsia="nl-BE"/>
              </w:rPr>
            </w:pPr>
            <w:r w:rsidRPr="00166E40">
              <w:rPr>
                <w:rFonts w:eastAsia="Times New Roman" w:cstheme="minorHAnsi"/>
                <w:sz w:val="20"/>
                <w:szCs w:val="20"/>
                <w:lang w:val="nl-NL" w:eastAsia="nl-BE"/>
              </w:rPr>
              <w:t>Martine Van Hauwermeiren</w:t>
            </w:r>
          </w:p>
        </w:tc>
        <w:tc>
          <w:tcPr>
            <w:tcW w:w="1057" w:type="dxa"/>
          </w:tcPr>
          <w:p w14:paraId="3AA00387"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2547" w:type="dxa"/>
            <w:noWrap/>
            <w:hideMark/>
          </w:tcPr>
          <w:p w14:paraId="27B4134F"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Schepen Onderwijs stad Dendermonde</w:t>
            </w:r>
          </w:p>
        </w:tc>
        <w:tc>
          <w:tcPr>
            <w:tcW w:w="775" w:type="dxa"/>
            <w:noWrap/>
          </w:tcPr>
          <w:p w14:paraId="42557931"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p>
        </w:tc>
        <w:tc>
          <w:tcPr>
            <w:tcW w:w="1311" w:type="dxa"/>
            <w:noWrap/>
          </w:tcPr>
          <w:p w14:paraId="64172F2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sidRPr="00166E40">
              <w:rPr>
                <w:rFonts w:eastAsia="Times New Roman" w:cstheme="minorHAnsi"/>
                <w:sz w:val="20"/>
                <w:szCs w:val="20"/>
                <w:lang w:eastAsia="nl-BE"/>
              </w:rPr>
              <w:t>x</w:t>
            </w:r>
          </w:p>
        </w:tc>
        <w:tc>
          <w:tcPr>
            <w:tcW w:w="1984" w:type="dxa"/>
            <w:gridSpan w:val="2"/>
          </w:tcPr>
          <w:p w14:paraId="6879E481" w14:textId="4F9F04AF"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BE"/>
              </w:rPr>
            </w:pPr>
            <w:r>
              <w:rPr>
                <w:rFonts w:eastAsia="Times New Roman" w:cstheme="minorHAnsi"/>
                <w:sz w:val="20"/>
                <w:szCs w:val="20"/>
                <w:lang w:eastAsia="nl-BE"/>
              </w:rPr>
              <w:t>V</w:t>
            </w:r>
          </w:p>
        </w:tc>
      </w:tr>
      <w:tr w:rsidR="00F72567" w:rsidRPr="00166E40" w14:paraId="2C2CF62B" w14:textId="77777777" w:rsidTr="00F72567">
        <w:trPr>
          <w:trHeight w:val="300"/>
        </w:trPr>
        <w:tc>
          <w:tcPr>
            <w:cnfStyle w:val="001000000000" w:firstRow="0" w:lastRow="0" w:firstColumn="1" w:lastColumn="0" w:oddVBand="0" w:evenVBand="0" w:oddHBand="0" w:evenHBand="0" w:firstRowFirstColumn="0" w:firstRowLastColumn="0" w:lastRowFirstColumn="0" w:lastRowLastColumn="0"/>
            <w:tcW w:w="7650" w:type="dxa"/>
            <w:gridSpan w:val="5"/>
            <w:shd w:val="clear" w:color="auto" w:fill="FFC000" w:themeFill="accent4"/>
            <w:noWrap/>
          </w:tcPr>
          <w:p w14:paraId="61F8D3EB" w14:textId="77777777" w:rsidR="00F72567" w:rsidRPr="00166E40" w:rsidRDefault="00F72567" w:rsidP="00B3281F">
            <w:pPr>
              <w:jc w:val="center"/>
              <w:rPr>
                <w:rFonts w:eastAsia="Times New Roman" w:cstheme="minorHAnsi"/>
                <w:color w:val="000000"/>
                <w:sz w:val="20"/>
                <w:szCs w:val="20"/>
                <w:lang w:eastAsia="nl-BE"/>
              </w:rPr>
            </w:pPr>
            <w:r w:rsidRPr="00166E40">
              <w:rPr>
                <w:rFonts w:eastAsia="Times New Roman" w:cstheme="minorHAnsi"/>
                <w:color w:val="000000"/>
                <w:sz w:val="20"/>
                <w:szCs w:val="20"/>
                <w:lang w:eastAsia="nl-BE"/>
              </w:rPr>
              <w:t>Vertegenwoordiger van ouderverenigingen</w:t>
            </w:r>
          </w:p>
        </w:tc>
        <w:tc>
          <w:tcPr>
            <w:tcW w:w="1984" w:type="dxa"/>
            <w:gridSpan w:val="2"/>
            <w:shd w:val="clear" w:color="auto" w:fill="FFC000" w:themeFill="accent4"/>
          </w:tcPr>
          <w:p w14:paraId="21E6BEA8"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2F9040DF" w14:textId="77777777" w:rsidTr="00F725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53EC9FDE" w14:textId="77777777" w:rsidR="00F72567" w:rsidRPr="00166E40" w:rsidRDefault="00F72567" w:rsidP="00B3281F">
            <w:pPr>
              <w:rPr>
                <w:rFonts w:eastAsia="Times New Roman" w:cstheme="minorHAnsi"/>
                <w:color w:val="000000"/>
                <w:sz w:val="20"/>
                <w:szCs w:val="20"/>
                <w:lang w:eastAsia="nl-BE"/>
              </w:rPr>
            </w:pPr>
            <w:r w:rsidRPr="00166E40">
              <w:rPr>
                <w:rFonts w:eastAsia="Times New Roman" w:cstheme="minorHAnsi"/>
                <w:color w:val="000000"/>
                <w:sz w:val="20"/>
                <w:szCs w:val="20"/>
                <w:lang w:eastAsia="nl-BE"/>
              </w:rPr>
              <w:t>Marleen Wynant</w:t>
            </w:r>
          </w:p>
        </w:tc>
        <w:tc>
          <w:tcPr>
            <w:tcW w:w="1057" w:type="dxa"/>
          </w:tcPr>
          <w:p w14:paraId="37BDF618"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0D96C68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VCOV</w:t>
            </w:r>
          </w:p>
        </w:tc>
        <w:tc>
          <w:tcPr>
            <w:tcW w:w="775" w:type="dxa"/>
            <w:noWrap/>
          </w:tcPr>
          <w:p w14:paraId="6C4AA0F3"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1</w:t>
            </w:r>
          </w:p>
        </w:tc>
        <w:tc>
          <w:tcPr>
            <w:tcW w:w="1311" w:type="dxa"/>
            <w:noWrap/>
          </w:tcPr>
          <w:p w14:paraId="060D72CE"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84" w:type="dxa"/>
            <w:gridSpan w:val="2"/>
          </w:tcPr>
          <w:p w14:paraId="4CFA0B4C" w14:textId="170FA3A1"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Afwezig zonder kennisgeving</w:t>
            </w:r>
          </w:p>
        </w:tc>
      </w:tr>
      <w:tr w:rsidR="00F72567" w:rsidRPr="00166E40" w14:paraId="6C97BDCF" w14:textId="77777777" w:rsidTr="00F72567">
        <w:trPr>
          <w:trHeight w:val="300"/>
        </w:trPr>
        <w:tc>
          <w:tcPr>
            <w:cnfStyle w:val="001000000000" w:firstRow="0" w:lastRow="0" w:firstColumn="1" w:lastColumn="0" w:oddVBand="0" w:evenVBand="0" w:oddHBand="0" w:evenHBand="0" w:firstRowFirstColumn="0" w:firstRowLastColumn="0" w:lastRowFirstColumn="0" w:lastRowLastColumn="0"/>
            <w:tcW w:w="7650" w:type="dxa"/>
            <w:gridSpan w:val="5"/>
            <w:shd w:val="clear" w:color="auto" w:fill="FFC000" w:themeFill="accent4"/>
            <w:noWrap/>
          </w:tcPr>
          <w:p w14:paraId="4C1571D2" w14:textId="77777777" w:rsidR="00F72567" w:rsidRPr="00166E40" w:rsidRDefault="00F72567" w:rsidP="00B3281F">
            <w:pPr>
              <w:jc w:val="center"/>
              <w:rPr>
                <w:rFonts w:eastAsia="Times New Roman" w:cstheme="minorHAnsi"/>
                <w:color w:val="000000"/>
                <w:sz w:val="20"/>
                <w:szCs w:val="20"/>
                <w:lang w:eastAsia="nl-BE"/>
              </w:rPr>
            </w:pPr>
            <w:r w:rsidRPr="00166E40">
              <w:rPr>
                <w:rFonts w:eastAsia="Times New Roman" w:cstheme="minorHAnsi"/>
                <w:color w:val="000000"/>
                <w:sz w:val="20"/>
                <w:szCs w:val="20"/>
                <w:lang w:eastAsia="nl-BE"/>
              </w:rPr>
              <w:t>Coördinatie LOP</w:t>
            </w:r>
          </w:p>
        </w:tc>
        <w:tc>
          <w:tcPr>
            <w:tcW w:w="1984" w:type="dxa"/>
            <w:gridSpan w:val="2"/>
            <w:shd w:val="clear" w:color="auto" w:fill="FFC000" w:themeFill="accent4"/>
          </w:tcPr>
          <w:p w14:paraId="6DBC51B7"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r>
      <w:tr w:rsidR="00F72567" w:rsidRPr="00166E40" w14:paraId="2DC5C56E" w14:textId="77777777" w:rsidTr="00F725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1459906F" w14:textId="77777777" w:rsidR="00F72567" w:rsidRPr="00166E40" w:rsidRDefault="00F72567" w:rsidP="00B3281F">
            <w:pPr>
              <w:rPr>
                <w:rFonts w:eastAsia="Times New Roman" w:cstheme="minorHAnsi"/>
                <w:color w:val="000000"/>
                <w:sz w:val="20"/>
                <w:szCs w:val="20"/>
                <w:lang w:val="nl-NL" w:eastAsia="nl-BE"/>
              </w:rPr>
            </w:pPr>
            <w:r w:rsidRPr="00166E40">
              <w:rPr>
                <w:rFonts w:eastAsia="Times New Roman" w:cstheme="minorHAnsi"/>
                <w:color w:val="000000"/>
                <w:sz w:val="20"/>
                <w:szCs w:val="20"/>
                <w:lang w:val="nl-NL" w:eastAsia="nl-BE"/>
              </w:rPr>
              <w:t>Liesbeth Croene</w:t>
            </w:r>
          </w:p>
        </w:tc>
        <w:tc>
          <w:tcPr>
            <w:tcW w:w="1057" w:type="dxa"/>
          </w:tcPr>
          <w:p w14:paraId="4B06AAE5"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59D6F259" w14:textId="77777777" w:rsidR="00F72567" w:rsidRPr="00166E40" w:rsidRDefault="00F72567" w:rsidP="00B3281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roofErr w:type="spellStart"/>
            <w:r w:rsidRPr="00166E40">
              <w:rPr>
                <w:rFonts w:eastAsia="Times New Roman" w:cstheme="minorHAnsi"/>
                <w:color w:val="000000"/>
                <w:sz w:val="20"/>
                <w:szCs w:val="20"/>
                <w:lang w:eastAsia="nl-BE"/>
              </w:rPr>
              <w:t>AgODi</w:t>
            </w:r>
            <w:proofErr w:type="spellEnd"/>
          </w:p>
        </w:tc>
        <w:tc>
          <w:tcPr>
            <w:tcW w:w="775" w:type="dxa"/>
            <w:noWrap/>
          </w:tcPr>
          <w:p w14:paraId="261C3466"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311" w:type="dxa"/>
            <w:noWrap/>
          </w:tcPr>
          <w:p w14:paraId="2312EE65"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p>
        </w:tc>
        <w:tc>
          <w:tcPr>
            <w:tcW w:w="1984" w:type="dxa"/>
            <w:gridSpan w:val="2"/>
          </w:tcPr>
          <w:p w14:paraId="28505B28" w14:textId="77777777" w:rsidR="00F72567" w:rsidRPr="00166E40" w:rsidRDefault="00F72567" w:rsidP="00B328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A</w:t>
            </w:r>
          </w:p>
        </w:tc>
      </w:tr>
      <w:tr w:rsidR="00F72567" w:rsidRPr="00166E40" w14:paraId="41557B09" w14:textId="77777777" w:rsidTr="00F72567">
        <w:trPr>
          <w:trHeight w:val="300"/>
        </w:trPr>
        <w:tc>
          <w:tcPr>
            <w:cnfStyle w:val="001000000000" w:firstRow="0" w:lastRow="0" w:firstColumn="1" w:lastColumn="0" w:oddVBand="0" w:evenVBand="0" w:oddHBand="0" w:evenHBand="0" w:firstRowFirstColumn="0" w:firstRowLastColumn="0" w:lastRowFirstColumn="0" w:lastRowLastColumn="0"/>
            <w:tcW w:w="1960" w:type="dxa"/>
            <w:noWrap/>
          </w:tcPr>
          <w:p w14:paraId="1733D3C5" w14:textId="77777777" w:rsidR="00F72567" w:rsidRPr="00166E40" w:rsidRDefault="00F72567" w:rsidP="00B3281F">
            <w:pPr>
              <w:rPr>
                <w:rFonts w:eastAsia="Times New Roman" w:cstheme="minorHAnsi"/>
                <w:color w:val="000000"/>
                <w:sz w:val="20"/>
                <w:szCs w:val="20"/>
                <w:lang w:val="nl-NL" w:eastAsia="nl-BE"/>
              </w:rPr>
            </w:pPr>
            <w:r w:rsidRPr="00166E40">
              <w:rPr>
                <w:rFonts w:eastAsia="Times New Roman" w:cstheme="minorHAnsi"/>
                <w:color w:val="000000"/>
                <w:sz w:val="20"/>
                <w:szCs w:val="20"/>
                <w:lang w:val="nl-NL" w:eastAsia="nl-BE"/>
              </w:rPr>
              <w:t>Wim Leybaert</w:t>
            </w:r>
          </w:p>
        </w:tc>
        <w:tc>
          <w:tcPr>
            <w:tcW w:w="1057" w:type="dxa"/>
          </w:tcPr>
          <w:p w14:paraId="3A4FF8FE"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2547" w:type="dxa"/>
            <w:noWrap/>
          </w:tcPr>
          <w:p w14:paraId="29100C9B" w14:textId="77777777" w:rsidR="00F72567" w:rsidRPr="00166E40" w:rsidRDefault="00F72567" w:rsidP="00B3281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sidRPr="00166E40">
              <w:rPr>
                <w:rFonts w:eastAsia="Times New Roman" w:cstheme="minorHAnsi"/>
                <w:color w:val="000000"/>
                <w:sz w:val="20"/>
                <w:szCs w:val="20"/>
                <w:lang w:eastAsia="nl-BE"/>
              </w:rPr>
              <w:t>Voorzitter</w:t>
            </w:r>
          </w:p>
        </w:tc>
        <w:tc>
          <w:tcPr>
            <w:tcW w:w="775" w:type="dxa"/>
            <w:noWrap/>
          </w:tcPr>
          <w:p w14:paraId="67C05219"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311" w:type="dxa"/>
            <w:noWrap/>
          </w:tcPr>
          <w:p w14:paraId="581A8756" w14:textId="77777777"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p>
        </w:tc>
        <w:tc>
          <w:tcPr>
            <w:tcW w:w="1984" w:type="dxa"/>
            <w:gridSpan w:val="2"/>
          </w:tcPr>
          <w:p w14:paraId="0CC6CA8F" w14:textId="3639EC99" w:rsidR="00F72567" w:rsidRPr="00166E40" w:rsidRDefault="00F72567" w:rsidP="00B3281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nl-BE"/>
              </w:rPr>
            </w:pPr>
            <w:r>
              <w:rPr>
                <w:rFonts w:eastAsia="Times New Roman" w:cstheme="minorHAnsi"/>
                <w:color w:val="000000"/>
                <w:sz w:val="20"/>
                <w:szCs w:val="20"/>
                <w:lang w:eastAsia="nl-BE"/>
              </w:rPr>
              <w:t>V</w:t>
            </w:r>
          </w:p>
        </w:tc>
      </w:tr>
    </w:tbl>
    <w:p w14:paraId="3532AF04" w14:textId="7470ECD0" w:rsidR="00F72567" w:rsidRDefault="00F72567"/>
    <w:p w14:paraId="2B39E8E4" w14:textId="567208D8" w:rsidR="00F72567" w:rsidRDefault="00F72567">
      <w:pPr>
        <w:rPr>
          <w:b/>
          <w:bCs/>
          <w:u w:val="single"/>
        </w:rPr>
      </w:pPr>
      <w:r w:rsidRPr="00F72567">
        <w:rPr>
          <w:b/>
          <w:bCs/>
          <w:u w:val="single"/>
        </w:rPr>
        <w:t>Verslag</w:t>
      </w:r>
    </w:p>
    <w:p w14:paraId="6FCA2B8B" w14:textId="7EEC4FC1" w:rsidR="00F72567" w:rsidRDefault="00F72567">
      <w:pPr>
        <w:rPr>
          <w:b/>
          <w:bCs/>
          <w:u w:val="single"/>
        </w:rPr>
      </w:pPr>
    </w:p>
    <w:p w14:paraId="6A4BF9EC" w14:textId="4ABC93ED" w:rsidR="00F72567" w:rsidRDefault="00F72567" w:rsidP="00F72567">
      <w:pPr>
        <w:numPr>
          <w:ilvl w:val="0"/>
          <w:numId w:val="2"/>
        </w:numPr>
        <w:rPr>
          <w:b/>
          <w:bCs/>
          <w:u w:val="single"/>
        </w:rPr>
      </w:pPr>
      <w:r w:rsidRPr="00F72567">
        <w:rPr>
          <w:b/>
          <w:bCs/>
          <w:u w:val="single"/>
        </w:rPr>
        <w:t>Goedkeuring van het verslag van 21 oktober 2021</w:t>
      </w:r>
    </w:p>
    <w:p w14:paraId="3F83CBD5" w14:textId="68B0E19C" w:rsidR="00F72567" w:rsidRDefault="00F72567" w:rsidP="00F72567">
      <w:pPr>
        <w:rPr>
          <w:b/>
          <w:bCs/>
          <w:u w:val="single"/>
        </w:rPr>
      </w:pPr>
      <w:r>
        <w:rPr>
          <w:b/>
          <w:bCs/>
          <w:u w:val="single"/>
        </w:rPr>
        <w:t>Het verslag wordt goedgekeurd.</w:t>
      </w:r>
    </w:p>
    <w:p w14:paraId="64CC0F30" w14:textId="471AF45B" w:rsidR="00F72567" w:rsidRDefault="00F72567" w:rsidP="00F72567">
      <w:pPr>
        <w:rPr>
          <w:b/>
          <w:bCs/>
          <w:u w:val="single"/>
        </w:rPr>
      </w:pPr>
      <w:r>
        <w:rPr>
          <w:b/>
          <w:bCs/>
          <w:u w:val="single"/>
        </w:rPr>
        <w:t xml:space="preserve">Opmerking : </w:t>
      </w:r>
    </w:p>
    <w:p w14:paraId="701D246B" w14:textId="70297250" w:rsidR="00F72567" w:rsidRPr="00F72567" w:rsidRDefault="00F72567" w:rsidP="00F72567">
      <w:r w:rsidRPr="00F72567">
        <w:t xml:space="preserve">Adjunct – directies zijn </w:t>
      </w:r>
      <w:r>
        <w:t xml:space="preserve">in het algemeen </w:t>
      </w:r>
      <w:r w:rsidRPr="00F72567">
        <w:t>welkom op de AV – vergadering</w:t>
      </w:r>
      <w:r>
        <w:t>.  Adjunct – directies van de 1</w:t>
      </w:r>
      <w:r w:rsidRPr="00F72567">
        <w:rPr>
          <w:vertAlign w:val="superscript"/>
        </w:rPr>
        <w:t>ste</w:t>
      </w:r>
      <w:r>
        <w:t xml:space="preserve"> graad werden</w:t>
      </w:r>
      <w:r w:rsidR="008451CC">
        <w:t xml:space="preserve"> dit schooljaar</w:t>
      </w:r>
      <w:r>
        <w:t xml:space="preserve"> nauwer betrokken bij de LOP werking omwille van de bespreking rond de aanmeldprocedure.</w:t>
      </w:r>
    </w:p>
    <w:p w14:paraId="0D6F424E" w14:textId="772DE169" w:rsidR="00F72567" w:rsidRPr="00F72567" w:rsidRDefault="00F72567" w:rsidP="00F72567">
      <w:r w:rsidRPr="00F72567">
        <w:t xml:space="preserve">Bij een stemming (komt niet veel voor) houden we ons </w:t>
      </w:r>
      <w:r w:rsidR="008451CC">
        <w:t>aan de decretale</w:t>
      </w:r>
      <w:r w:rsidRPr="00F72567">
        <w:t xml:space="preserve"> </w:t>
      </w:r>
      <w:r w:rsidR="008451CC">
        <w:t>samenstelling</w:t>
      </w:r>
      <w:r w:rsidRPr="00F72567">
        <w:t xml:space="preserve"> van het LOP.</w:t>
      </w:r>
      <w:r w:rsidR="008451CC">
        <w:t xml:space="preserve">  Per instellingsnummer, kan een school een directie afvaardigen om te stemmen in het LOP.</w:t>
      </w:r>
    </w:p>
    <w:p w14:paraId="7FBFC9F1" w14:textId="7EB0745B" w:rsidR="00F72567" w:rsidRDefault="00F72567" w:rsidP="00F72567">
      <w:pPr>
        <w:numPr>
          <w:ilvl w:val="0"/>
          <w:numId w:val="2"/>
        </w:numPr>
        <w:rPr>
          <w:b/>
          <w:bCs/>
          <w:u w:val="single"/>
        </w:rPr>
      </w:pPr>
      <w:r w:rsidRPr="00F72567">
        <w:rPr>
          <w:b/>
          <w:bCs/>
          <w:u w:val="single"/>
        </w:rPr>
        <w:t>Evaluatie van de aanmeldperiode voor inschrijvingen schooljaar 2022-2023</w:t>
      </w:r>
    </w:p>
    <w:p w14:paraId="20AA7634" w14:textId="77777777" w:rsidR="008451CC" w:rsidRDefault="008451CC" w:rsidP="008451CC">
      <w:pPr>
        <w:pStyle w:val="Lijstalinea"/>
        <w:numPr>
          <w:ilvl w:val="0"/>
          <w:numId w:val="4"/>
        </w:numPr>
        <w:spacing w:after="0" w:line="240" w:lineRule="auto"/>
        <w:rPr>
          <w:rFonts w:ascii="Calibri" w:eastAsia="Times New Roman" w:hAnsi="Calibri" w:cs="Calibri"/>
        </w:rPr>
      </w:pPr>
      <w:r w:rsidRPr="008E299E">
        <w:rPr>
          <w:rFonts w:ascii="Calibri" w:eastAsia="Times New Roman" w:hAnsi="Calibri" w:cs="Calibri"/>
        </w:rPr>
        <w:t>Geen disfuncties : positief</w:t>
      </w:r>
    </w:p>
    <w:p w14:paraId="46855CF7" w14:textId="77777777" w:rsidR="008451CC" w:rsidRPr="00E5336E" w:rsidRDefault="008451CC" w:rsidP="008451CC">
      <w:pPr>
        <w:pStyle w:val="Lijstalinea"/>
        <w:numPr>
          <w:ilvl w:val="0"/>
          <w:numId w:val="4"/>
        </w:numPr>
        <w:spacing w:after="0" w:line="240" w:lineRule="auto"/>
        <w:rPr>
          <w:rFonts w:ascii="Calibri" w:eastAsia="Times New Roman" w:hAnsi="Calibri" w:cs="Calibri"/>
          <w:b/>
          <w:bCs/>
          <w:u w:val="single"/>
        </w:rPr>
      </w:pPr>
      <w:r w:rsidRPr="008E299E">
        <w:rPr>
          <w:rFonts w:ascii="Calibri" w:eastAsia="Times New Roman" w:hAnsi="Calibri" w:cs="Calibri"/>
        </w:rPr>
        <w:t>Gebruiksvriendelijk aanmeldformulier</w:t>
      </w:r>
    </w:p>
    <w:p w14:paraId="054C52CA" w14:textId="49A92A1E" w:rsidR="008451CC" w:rsidRPr="00890B9C" w:rsidRDefault="008451CC" w:rsidP="008451CC">
      <w:pPr>
        <w:pStyle w:val="Lijstalinea"/>
        <w:numPr>
          <w:ilvl w:val="0"/>
          <w:numId w:val="4"/>
        </w:numPr>
        <w:spacing w:after="0" w:line="240" w:lineRule="auto"/>
        <w:rPr>
          <w:rFonts w:ascii="Calibri" w:eastAsia="Times New Roman" w:hAnsi="Calibri" w:cs="Calibri"/>
          <w:b/>
          <w:bCs/>
          <w:u w:val="single"/>
        </w:rPr>
      </w:pPr>
      <w:r>
        <w:rPr>
          <w:rFonts w:ascii="Calibri" w:eastAsia="Times New Roman" w:hAnsi="Calibri" w:cs="Calibri"/>
        </w:rPr>
        <w:t>Communicatie – materiaal : positief</w:t>
      </w:r>
    </w:p>
    <w:p w14:paraId="5C10C7CD" w14:textId="77777777" w:rsidR="008451CC" w:rsidRPr="00BB577F" w:rsidRDefault="008451CC" w:rsidP="008451CC">
      <w:pPr>
        <w:pStyle w:val="Lijstalinea"/>
        <w:numPr>
          <w:ilvl w:val="0"/>
          <w:numId w:val="4"/>
        </w:numPr>
        <w:spacing w:after="0" w:line="240" w:lineRule="auto"/>
        <w:rPr>
          <w:rFonts w:ascii="Calibri" w:eastAsia="Times New Roman" w:hAnsi="Calibri" w:cs="Calibri"/>
          <w:b/>
          <w:bCs/>
          <w:u w:val="single"/>
        </w:rPr>
      </w:pPr>
      <w:r>
        <w:rPr>
          <w:rFonts w:ascii="Calibri" w:eastAsia="Times New Roman" w:hAnsi="Calibri" w:cs="Calibri"/>
        </w:rPr>
        <w:t xml:space="preserve">Samenwerking met de stad rond persartikel – verzenden van LOP brochure – toewijzingsbrieven – generiek </w:t>
      </w:r>
      <w:proofErr w:type="spellStart"/>
      <w:r>
        <w:rPr>
          <w:rFonts w:ascii="Calibri" w:eastAsia="Times New Roman" w:hAnsi="Calibri" w:cs="Calibri"/>
        </w:rPr>
        <w:t>telefoonnumer</w:t>
      </w:r>
      <w:proofErr w:type="spellEnd"/>
      <w:r>
        <w:rPr>
          <w:rFonts w:ascii="Calibri" w:eastAsia="Times New Roman" w:hAnsi="Calibri" w:cs="Calibri"/>
        </w:rPr>
        <w:t xml:space="preserve"> - facturatie</w:t>
      </w:r>
    </w:p>
    <w:p w14:paraId="0ACDFB10" w14:textId="77777777" w:rsidR="008451CC" w:rsidRPr="008451CC" w:rsidRDefault="008451CC" w:rsidP="008451CC">
      <w:pPr>
        <w:spacing w:after="0" w:line="240" w:lineRule="auto"/>
        <w:ind w:left="360"/>
        <w:rPr>
          <w:rFonts w:ascii="Calibri" w:eastAsia="Times New Roman" w:hAnsi="Calibri" w:cs="Calibri"/>
          <w:u w:val="single"/>
        </w:rPr>
      </w:pPr>
      <w:r w:rsidRPr="008451CC">
        <w:rPr>
          <w:rFonts w:ascii="Calibri" w:eastAsia="Times New Roman" w:hAnsi="Calibri" w:cs="Calibri"/>
          <w:u w:val="single"/>
        </w:rPr>
        <w:t xml:space="preserve">Verbeterpunten : </w:t>
      </w:r>
    </w:p>
    <w:p w14:paraId="1B254465" w14:textId="77777777" w:rsidR="008451CC" w:rsidRDefault="008451CC" w:rsidP="008451CC">
      <w:pPr>
        <w:pStyle w:val="Lijstalinea"/>
        <w:numPr>
          <w:ilvl w:val="0"/>
          <w:numId w:val="7"/>
        </w:numPr>
        <w:spacing w:after="0" w:line="240" w:lineRule="auto"/>
        <w:rPr>
          <w:rFonts w:ascii="Calibri" w:eastAsia="Times New Roman" w:hAnsi="Calibri" w:cs="Calibri"/>
        </w:rPr>
      </w:pPr>
      <w:r w:rsidRPr="008E299E">
        <w:rPr>
          <w:rFonts w:ascii="Calibri" w:eastAsia="Times New Roman" w:hAnsi="Calibri" w:cs="Calibri"/>
        </w:rPr>
        <w:t xml:space="preserve">Bereiken van ouders in de randgemeenten </w:t>
      </w:r>
    </w:p>
    <w:p w14:paraId="7FBD9747" w14:textId="77777777" w:rsidR="008451CC" w:rsidRDefault="008451CC" w:rsidP="008451CC">
      <w:pPr>
        <w:pStyle w:val="Lijstalinea"/>
        <w:numPr>
          <w:ilvl w:val="0"/>
          <w:numId w:val="7"/>
        </w:numPr>
        <w:spacing w:after="0" w:line="240" w:lineRule="auto"/>
        <w:rPr>
          <w:rFonts w:ascii="Calibri" w:eastAsia="Times New Roman" w:hAnsi="Calibri" w:cs="Calibri"/>
        </w:rPr>
      </w:pPr>
      <w:r>
        <w:rPr>
          <w:rFonts w:ascii="Calibri" w:eastAsia="Times New Roman" w:hAnsi="Calibri" w:cs="Calibri"/>
        </w:rPr>
        <w:t>Dubbele inschrijvingen – aanmeldingen – broers/zussen al ingeschreven toch nog aangemeld</w:t>
      </w:r>
    </w:p>
    <w:p w14:paraId="27616EAA" w14:textId="4731D493" w:rsidR="008451CC" w:rsidRDefault="008451CC" w:rsidP="008451CC">
      <w:pPr>
        <w:pStyle w:val="Lijstalinea"/>
        <w:numPr>
          <w:ilvl w:val="0"/>
          <w:numId w:val="7"/>
        </w:numPr>
        <w:spacing w:after="0" w:line="240" w:lineRule="auto"/>
        <w:rPr>
          <w:rFonts w:ascii="Calibri" w:eastAsia="Times New Roman" w:hAnsi="Calibri" w:cs="Calibri"/>
        </w:rPr>
      </w:pPr>
      <w:r>
        <w:rPr>
          <w:rFonts w:ascii="Calibri" w:eastAsia="Times New Roman" w:hAnsi="Calibri" w:cs="Calibri"/>
        </w:rPr>
        <w:t>Samenwerking met basisscholen rond aanmelden (in het bijzonder voor 1B)</w:t>
      </w:r>
    </w:p>
    <w:p w14:paraId="360A60D6" w14:textId="53F85471" w:rsidR="008451CC" w:rsidRPr="008451CC" w:rsidRDefault="008451CC" w:rsidP="008451CC">
      <w:pPr>
        <w:rPr>
          <w:rFonts w:ascii="Calibri" w:eastAsia="Times New Roman" w:hAnsi="Calibri" w:cs="Calibri"/>
        </w:rPr>
      </w:pPr>
      <w:r>
        <w:rPr>
          <w:rFonts w:ascii="Calibri" w:eastAsia="Times New Roman" w:hAnsi="Calibri" w:cs="Calibri"/>
        </w:rPr>
        <w:br w:type="page"/>
      </w:r>
    </w:p>
    <w:p w14:paraId="526CB31B" w14:textId="77777777" w:rsidR="008451CC" w:rsidRPr="00F72567" w:rsidRDefault="008451CC" w:rsidP="008451CC">
      <w:pPr>
        <w:rPr>
          <w:b/>
          <w:bCs/>
          <w:u w:val="single"/>
        </w:rPr>
      </w:pPr>
    </w:p>
    <w:p w14:paraId="7BB32260" w14:textId="44D34716" w:rsidR="00F72567" w:rsidRDefault="00F72567" w:rsidP="00F72567">
      <w:pPr>
        <w:numPr>
          <w:ilvl w:val="0"/>
          <w:numId w:val="2"/>
        </w:numPr>
        <w:rPr>
          <w:b/>
          <w:bCs/>
          <w:u w:val="single"/>
        </w:rPr>
      </w:pPr>
      <w:r w:rsidRPr="00F72567">
        <w:rPr>
          <w:b/>
          <w:bCs/>
          <w:u w:val="single"/>
        </w:rPr>
        <w:t xml:space="preserve">Opvolging en toelichting ontwikkeling website </w:t>
      </w:r>
      <w:hyperlink r:id="rId7" w:history="1">
        <w:r w:rsidRPr="00F72567">
          <w:rPr>
            <w:rStyle w:val="Hyperlink"/>
            <w:b/>
            <w:bCs/>
          </w:rPr>
          <w:t>www.naarschoolindendermonde.be</w:t>
        </w:r>
      </w:hyperlink>
    </w:p>
    <w:p w14:paraId="785AF613" w14:textId="2E916770" w:rsidR="008451CC" w:rsidRPr="008451CC" w:rsidRDefault="008451CC" w:rsidP="008451CC">
      <w:r w:rsidRPr="008451CC">
        <w:t>Liesbeth herinnert de LOP leden aan het eigenaarschap van de website.</w:t>
      </w:r>
      <w:r>
        <w:t xml:space="preserve">  </w:t>
      </w:r>
      <w:r>
        <w:br/>
        <w:t>Het LOP bepaalt de ontwikkeling ervan</w:t>
      </w:r>
      <w:r w:rsidR="00193ADB">
        <w:t xml:space="preserve"> en werkt momenteel samen met BDWM voor de applicatie ‘vrije plaatsen’ en de koppeling van het aanmeldsysteem.</w:t>
      </w:r>
      <w:r w:rsidR="00193ADB">
        <w:br/>
      </w:r>
    </w:p>
    <w:p w14:paraId="5F822F5A" w14:textId="77777777" w:rsidR="008451CC" w:rsidRPr="008451CC" w:rsidRDefault="008451CC" w:rsidP="00193ADB">
      <w:pPr>
        <w:numPr>
          <w:ilvl w:val="0"/>
          <w:numId w:val="8"/>
        </w:numPr>
        <w:rPr>
          <w:b/>
          <w:bCs/>
          <w:u w:val="single"/>
        </w:rPr>
      </w:pPr>
      <w:r w:rsidRPr="008451CC">
        <w:rPr>
          <w:b/>
          <w:bCs/>
          <w:u w:val="single"/>
        </w:rPr>
        <w:t>Home pagina en vaste rubrieken</w:t>
      </w:r>
    </w:p>
    <w:p w14:paraId="205F8B2E" w14:textId="77777777" w:rsidR="008451CC" w:rsidRPr="008451CC" w:rsidRDefault="008451CC" w:rsidP="00193ADB">
      <w:pPr>
        <w:numPr>
          <w:ilvl w:val="0"/>
          <w:numId w:val="8"/>
        </w:numPr>
        <w:rPr>
          <w:b/>
          <w:bCs/>
          <w:u w:val="single"/>
        </w:rPr>
      </w:pPr>
      <w:r w:rsidRPr="008451CC">
        <w:rPr>
          <w:b/>
          <w:bCs/>
          <w:u w:val="single"/>
        </w:rPr>
        <w:t>Applicatie Vrije plaatsen</w:t>
      </w:r>
    </w:p>
    <w:p w14:paraId="0C6B2461" w14:textId="77777777" w:rsidR="008451CC" w:rsidRPr="008451CC" w:rsidRDefault="008451CC" w:rsidP="00193ADB">
      <w:pPr>
        <w:numPr>
          <w:ilvl w:val="1"/>
          <w:numId w:val="8"/>
        </w:numPr>
      </w:pPr>
      <w:r w:rsidRPr="008451CC">
        <w:t>Lopend schooljaar</w:t>
      </w:r>
    </w:p>
    <w:p w14:paraId="055F475A" w14:textId="77777777" w:rsidR="008451CC" w:rsidRPr="008451CC" w:rsidRDefault="008451CC" w:rsidP="00193ADB">
      <w:pPr>
        <w:numPr>
          <w:ilvl w:val="2"/>
          <w:numId w:val="8"/>
        </w:numPr>
      </w:pPr>
      <w:r w:rsidRPr="008451CC">
        <w:t>Cap – vrije plaatsen – volzetverklaring - weigeringen</w:t>
      </w:r>
    </w:p>
    <w:p w14:paraId="3340FE52" w14:textId="77777777" w:rsidR="008451CC" w:rsidRPr="008451CC" w:rsidRDefault="008451CC" w:rsidP="00193ADB">
      <w:pPr>
        <w:numPr>
          <w:ilvl w:val="1"/>
          <w:numId w:val="8"/>
        </w:numPr>
      </w:pPr>
      <w:r w:rsidRPr="008451CC">
        <w:t>Volgend schooljaar</w:t>
      </w:r>
    </w:p>
    <w:p w14:paraId="5F695339" w14:textId="77777777" w:rsidR="008451CC" w:rsidRPr="008451CC" w:rsidRDefault="008451CC" w:rsidP="00193ADB">
      <w:pPr>
        <w:numPr>
          <w:ilvl w:val="2"/>
          <w:numId w:val="8"/>
        </w:numPr>
      </w:pPr>
      <w:r w:rsidRPr="008451CC">
        <w:t>Cap – vrije plaatsen – volzetverklaring - weigeringen</w:t>
      </w:r>
    </w:p>
    <w:p w14:paraId="66AA9DD4" w14:textId="00AF3B48" w:rsidR="008451CC" w:rsidRPr="008451CC" w:rsidRDefault="008451CC" w:rsidP="00193ADB">
      <w:pPr>
        <w:numPr>
          <w:ilvl w:val="0"/>
          <w:numId w:val="8"/>
        </w:numPr>
        <w:rPr>
          <w:b/>
          <w:bCs/>
          <w:u w:val="single"/>
        </w:rPr>
      </w:pPr>
      <w:r w:rsidRPr="008451CC">
        <w:rPr>
          <w:b/>
          <w:bCs/>
          <w:u w:val="single"/>
        </w:rPr>
        <w:t>Scholenportaal</w:t>
      </w:r>
      <w:r w:rsidR="00193ADB" w:rsidRPr="00193ADB">
        <w:t xml:space="preserve"> </w:t>
      </w:r>
      <w:r w:rsidR="00193ADB">
        <w:br/>
        <w:t>Liesbeth demonstreert op welke wijze schooldirecties het scholenportaal kunnen beheren van hun eigen school.</w:t>
      </w:r>
    </w:p>
    <w:p w14:paraId="3A75ABFA" w14:textId="77777777" w:rsidR="008451CC" w:rsidRPr="008451CC" w:rsidRDefault="008451CC" w:rsidP="00193ADB">
      <w:pPr>
        <w:numPr>
          <w:ilvl w:val="1"/>
          <w:numId w:val="8"/>
        </w:numPr>
      </w:pPr>
      <w:r w:rsidRPr="008451CC">
        <w:t>Schoolaccount</w:t>
      </w:r>
    </w:p>
    <w:p w14:paraId="4F53671E" w14:textId="77777777" w:rsidR="008451CC" w:rsidRPr="008451CC" w:rsidRDefault="008451CC" w:rsidP="00193ADB">
      <w:pPr>
        <w:numPr>
          <w:ilvl w:val="1"/>
          <w:numId w:val="8"/>
        </w:numPr>
      </w:pPr>
      <w:r w:rsidRPr="008451CC">
        <w:t>Schoolgegevens</w:t>
      </w:r>
    </w:p>
    <w:p w14:paraId="4DA7C6CF" w14:textId="77777777" w:rsidR="008451CC" w:rsidRPr="008451CC" w:rsidRDefault="008451CC" w:rsidP="00193ADB">
      <w:pPr>
        <w:numPr>
          <w:ilvl w:val="1"/>
          <w:numId w:val="8"/>
        </w:numPr>
      </w:pPr>
      <w:r w:rsidRPr="008451CC">
        <w:t xml:space="preserve">Per schooljaar beheren : </w:t>
      </w:r>
    </w:p>
    <w:p w14:paraId="3882D608" w14:textId="63A838FD" w:rsidR="008451CC" w:rsidRPr="008451CC" w:rsidRDefault="008451CC" w:rsidP="00193ADB">
      <w:pPr>
        <w:numPr>
          <w:ilvl w:val="2"/>
          <w:numId w:val="8"/>
        </w:numPr>
      </w:pPr>
      <w:r w:rsidRPr="008451CC">
        <w:t>Aanbod studierichtingen / modernisering – nieuwe richtingen</w:t>
      </w:r>
      <w:r w:rsidR="00193ADB">
        <w:t xml:space="preserve"> toevoegen/verwijderen - </w:t>
      </w:r>
      <w:r w:rsidRPr="008451CC">
        <w:t xml:space="preserve"> duaal leren</w:t>
      </w:r>
    </w:p>
    <w:p w14:paraId="0E59BACA" w14:textId="1018A743" w:rsidR="008451CC" w:rsidRPr="008451CC" w:rsidRDefault="008451CC" w:rsidP="00193ADB">
      <w:pPr>
        <w:numPr>
          <w:ilvl w:val="2"/>
          <w:numId w:val="8"/>
        </w:numPr>
      </w:pPr>
      <w:r w:rsidRPr="008451CC">
        <w:t xml:space="preserve">vrije plaatsen – volzetverklaringen - </w:t>
      </w:r>
      <w:r w:rsidR="00193ADB">
        <w:t xml:space="preserve">– </w:t>
      </w:r>
      <w:proofErr w:type="spellStart"/>
      <w:r w:rsidR="00193ADB">
        <w:t>samenzettingen</w:t>
      </w:r>
      <w:proofErr w:type="spellEnd"/>
      <w:r w:rsidR="00193ADB">
        <w:t xml:space="preserve"> aanduiden </w:t>
      </w:r>
      <w:r w:rsidRPr="008451CC">
        <w:t xml:space="preserve"> </w:t>
      </w:r>
    </w:p>
    <w:p w14:paraId="235F8E9B" w14:textId="77777777" w:rsidR="008451CC" w:rsidRPr="008451CC" w:rsidRDefault="008451CC" w:rsidP="00193ADB">
      <w:pPr>
        <w:numPr>
          <w:ilvl w:val="0"/>
          <w:numId w:val="8"/>
        </w:numPr>
        <w:rPr>
          <w:b/>
          <w:bCs/>
          <w:u w:val="single"/>
        </w:rPr>
      </w:pPr>
      <w:r w:rsidRPr="008451CC">
        <w:rPr>
          <w:b/>
          <w:bCs/>
          <w:u w:val="single"/>
        </w:rPr>
        <w:t>Digitaal aanmelden</w:t>
      </w:r>
    </w:p>
    <w:p w14:paraId="34D6C568" w14:textId="77777777" w:rsidR="00193ADB" w:rsidRPr="00193ADB" w:rsidRDefault="00193ADB" w:rsidP="00A76819">
      <w:pPr>
        <w:pStyle w:val="Lijstalinea"/>
        <w:numPr>
          <w:ilvl w:val="0"/>
          <w:numId w:val="9"/>
        </w:numPr>
      </w:pPr>
      <w:r w:rsidRPr="00193ADB">
        <w:t>Koppeling van het aanmeldsysteem</w:t>
      </w:r>
    </w:p>
    <w:p w14:paraId="2E5FEB6B" w14:textId="77777777" w:rsidR="00193ADB" w:rsidRPr="00193ADB" w:rsidRDefault="00193ADB" w:rsidP="00A76819">
      <w:pPr>
        <w:pStyle w:val="Lijstalinea"/>
        <w:numPr>
          <w:ilvl w:val="0"/>
          <w:numId w:val="9"/>
        </w:numPr>
      </w:pPr>
      <w:r w:rsidRPr="00193ADB">
        <w:t>Digitaal aanmeldformulier</w:t>
      </w:r>
    </w:p>
    <w:p w14:paraId="30D72A09" w14:textId="77777777" w:rsidR="00193ADB" w:rsidRPr="00193ADB" w:rsidRDefault="00193ADB" w:rsidP="00A76819">
      <w:pPr>
        <w:pStyle w:val="Lijstalinea"/>
        <w:numPr>
          <w:ilvl w:val="0"/>
          <w:numId w:val="9"/>
        </w:numPr>
      </w:pPr>
      <w:r w:rsidRPr="00193ADB">
        <w:t>Filmpje aanmeldformulier</w:t>
      </w:r>
    </w:p>
    <w:p w14:paraId="49745DA8" w14:textId="77777777" w:rsidR="00193ADB" w:rsidRPr="00193ADB" w:rsidRDefault="00193ADB" w:rsidP="00A76819">
      <w:pPr>
        <w:pStyle w:val="Lijstalinea"/>
        <w:numPr>
          <w:ilvl w:val="0"/>
          <w:numId w:val="9"/>
        </w:numPr>
      </w:pPr>
      <w:r w:rsidRPr="00193ADB">
        <w:t>Info luik - tijdspad: home pagina</w:t>
      </w:r>
    </w:p>
    <w:p w14:paraId="1039CD53" w14:textId="77777777" w:rsidR="00193ADB" w:rsidRPr="00193ADB" w:rsidRDefault="00193ADB" w:rsidP="00A76819">
      <w:pPr>
        <w:pStyle w:val="Lijstalinea"/>
        <w:numPr>
          <w:ilvl w:val="0"/>
          <w:numId w:val="9"/>
        </w:numPr>
      </w:pPr>
      <w:r w:rsidRPr="00193ADB">
        <w:t>FAQ</w:t>
      </w:r>
    </w:p>
    <w:p w14:paraId="1486B415" w14:textId="77777777" w:rsidR="00193ADB" w:rsidRPr="00193ADB" w:rsidRDefault="00193ADB" w:rsidP="00A76819">
      <w:pPr>
        <w:pStyle w:val="Lijstalinea"/>
        <w:numPr>
          <w:ilvl w:val="0"/>
          <w:numId w:val="9"/>
        </w:numPr>
      </w:pPr>
      <w:r w:rsidRPr="00193ADB">
        <w:t>Studie en schoolkeuze</w:t>
      </w:r>
    </w:p>
    <w:p w14:paraId="7834D975" w14:textId="0EB755AF" w:rsidR="008451CC" w:rsidRPr="00F72567" w:rsidRDefault="00193ADB" w:rsidP="00A76819">
      <w:pPr>
        <w:pStyle w:val="Lijstalinea"/>
        <w:numPr>
          <w:ilvl w:val="0"/>
          <w:numId w:val="9"/>
        </w:numPr>
      </w:pPr>
      <w:r w:rsidRPr="00193ADB">
        <w:t>LOP brochure : info en ondersteuning</w:t>
      </w:r>
    </w:p>
    <w:p w14:paraId="36758E17" w14:textId="479F3526" w:rsidR="00F72567" w:rsidRDefault="00F72567" w:rsidP="00F72567">
      <w:pPr>
        <w:rPr>
          <w:b/>
          <w:bCs/>
          <w:u w:val="single"/>
        </w:rPr>
      </w:pPr>
      <w:r>
        <w:rPr>
          <w:b/>
          <w:bCs/>
          <w:u w:val="single"/>
        </w:rPr>
        <w:t xml:space="preserve">4. </w:t>
      </w:r>
      <w:r w:rsidRPr="00F72567">
        <w:rPr>
          <w:b/>
          <w:bCs/>
          <w:u w:val="single"/>
        </w:rPr>
        <w:t>Toelichting van de veranderingen in het inschrijvingsrecht vanaf inschrijvingen voor schooljaar 2023-2024</w:t>
      </w:r>
    </w:p>
    <w:p w14:paraId="41C6DA95" w14:textId="23C64EEA" w:rsidR="00193ADB" w:rsidRPr="00F72567" w:rsidRDefault="00193ADB" w:rsidP="00F72567">
      <w:pPr>
        <w:rPr>
          <w:b/>
          <w:bCs/>
          <w:u w:val="single"/>
        </w:rPr>
      </w:pPr>
      <w:r>
        <w:rPr>
          <w:b/>
          <w:bCs/>
          <w:u w:val="single"/>
        </w:rPr>
        <w:t>Zie pp in bijlage.</w:t>
      </w:r>
    </w:p>
    <w:p w14:paraId="56D8D980" w14:textId="77777777" w:rsidR="00F72567" w:rsidRPr="00F72567" w:rsidRDefault="00F72567" w:rsidP="00193ADB">
      <w:pPr>
        <w:numPr>
          <w:ilvl w:val="0"/>
          <w:numId w:val="1"/>
        </w:numPr>
      </w:pPr>
      <w:r w:rsidRPr="00F72567">
        <w:t>Regelgeving</w:t>
      </w:r>
    </w:p>
    <w:p w14:paraId="581CF8D6" w14:textId="17BBD93E" w:rsidR="00F72567" w:rsidRDefault="00F72567" w:rsidP="00193ADB">
      <w:pPr>
        <w:numPr>
          <w:ilvl w:val="0"/>
          <w:numId w:val="1"/>
        </w:numPr>
      </w:pPr>
      <w:r w:rsidRPr="00F72567">
        <w:t>Beslissingspunten aanmelddossier voor 1A en 1B</w:t>
      </w:r>
    </w:p>
    <w:p w14:paraId="1C89E9B4" w14:textId="3FE3D7FD" w:rsidR="00193ADB" w:rsidRPr="00193ADB" w:rsidRDefault="00193ADB" w:rsidP="00193ADB">
      <w:pPr>
        <w:rPr>
          <w:u w:val="single"/>
        </w:rPr>
      </w:pPr>
      <w:r w:rsidRPr="00193ADB">
        <w:rPr>
          <w:u w:val="single"/>
        </w:rPr>
        <w:t>Afspraak :</w:t>
      </w:r>
    </w:p>
    <w:p w14:paraId="22E1D54F" w14:textId="5D772A04" w:rsidR="00193ADB" w:rsidRPr="00F72567" w:rsidRDefault="00193ADB" w:rsidP="00193ADB">
      <w:r>
        <w:lastRenderedPageBreak/>
        <w:t>We brengen een technische werkgroep samen.  De technische werkgroep heeft het mandaat om de beslissingspunten voor een centraal aanmelddossier voor te bereiden.</w:t>
      </w:r>
    </w:p>
    <w:p w14:paraId="6A8314D0" w14:textId="7F9D5B26" w:rsidR="00F72567" w:rsidRDefault="00F72567" w:rsidP="00F72567">
      <w:pPr>
        <w:rPr>
          <w:b/>
          <w:bCs/>
          <w:u w:val="single"/>
        </w:rPr>
      </w:pPr>
      <w:r>
        <w:rPr>
          <w:b/>
          <w:bCs/>
          <w:u w:val="single"/>
        </w:rPr>
        <w:t xml:space="preserve">5. </w:t>
      </w:r>
      <w:r w:rsidRPr="00F72567">
        <w:rPr>
          <w:b/>
          <w:bCs/>
          <w:u w:val="single"/>
        </w:rPr>
        <w:t xml:space="preserve">Overzicht van de LOP – acties : </w:t>
      </w:r>
    </w:p>
    <w:p w14:paraId="0F192B81" w14:textId="0A59DE44" w:rsidR="00193ADB" w:rsidRDefault="00193ADB" w:rsidP="00F72567">
      <w:pPr>
        <w:rPr>
          <w:b/>
          <w:bCs/>
          <w:u w:val="single"/>
        </w:rPr>
      </w:pPr>
      <w:r>
        <w:rPr>
          <w:b/>
          <w:bCs/>
          <w:u w:val="single"/>
        </w:rPr>
        <w:t>5.1. Organogram</w:t>
      </w:r>
    </w:p>
    <w:p w14:paraId="34B0816A" w14:textId="72060C83" w:rsidR="00193ADB" w:rsidRDefault="00193ADB" w:rsidP="00F72567">
      <w:pPr>
        <w:rPr>
          <w:b/>
          <w:bCs/>
          <w:u w:val="single"/>
        </w:rPr>
      </w:pPr>
      <w:r>
        <w:rPr>
          <w:noProof/>
        </w:rPr>
        <w:drawing>
          <wp:inline distT="0" distB="0" distL="0" distR="0" wp14:anchorId="6D1B00B6" wp14:editId="0684848E">
            <wp:extent cx="5760720" cy="2383790"/>
            <wp:effectExtent l="0" t="57150" r="0" b="54610"/>
            <wp:docPr id="1" name="Diagram 1">
              <a:extLst xmlns:a="http://schemas.openxmlformats.org/drawingml/2006/main">
                <a:ext uri="{FF2B5EF4-FFF2-40B4-BE49-F238E27FC236}">
                  <a16:creationId xmlns:a16="http://schemas.microsoft.com/office/drawing/2014/main" id="{8C31E6DE-E241-45FA-AD72-79087889066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989BC9" w14:textId="6E81BE4A" w:rsidR="00193ADB" w:rsidRDefault="00193ADB" w:rsidP="00F72567">
      <w:pPr>
        <w:rPr>
          <w:b/>
          <w:bCs/>
          <w:u w:val="single"/>
        </w:rPr>
      </w:pPr>
    </w:p>
    <w:p w14:paraId="026E09E8" w14:textId="77BF891D" w:rsidR="00193ADB" w:rsidRDefault="00193ADB" w:rsidP="00F72567">
      <w:pPr>
        <w:rPr>
          <w:b/>
          <w:bCs/>
          <w:u w:val="single"/>
        </w:rPr>
      </w:pPr>
      <w:r>
        <w:rPr>
          <w:b/>
          <w:bCs/>
          <w:u w:val="single"/>
        </w:rPr>
        <w:t xml:space="preserve">Opmerking : </w:t>
      </w:r>
    </w:p>
    <w:p w14:paraId="09FC1307" w14:textId="121863FF" w:rsidR="00193ADB" w:rsidRDefault="00193ADB" w:rsidP="00F72567">
      <w:r w:rsidRPr="001E3A92">
        <w:t>LOP voorzitters van het LOP Dendermonde basis en SO starten een werkgroep ‘Memorandum’ op</w:t>
      </w:r>
      <w:r w:rsidR="001E3A92">
        <w:t xml:space="preserve"> begin september.</w:t>
      </w:r>
    </w:p>
    <w:p w14:paraId="4CC0DFEA" w14:textId="2A92AACB" w:rsidR="001E3A92" w:rsidRDefault="001E3A92" w:rsidP="00F72567">
      <w:r>
        <w:t>Op deze werkgroep willen de LOP voorzitters in overleg met de LOP partners komen tot een gedragen visietekst met concrete voorstellen rond GOK die ze willen bezorgen aan de politieke fracties om rekening mee te houden bij de meerjarenplanning van de nieuwe legislatuur.</w:t>
      </w:r>
    </w:p>
    <w:p w14:paraId="57AEEEB5" w14:textId="27D6E10F" w:rsidR="001E3A92" w:rsidRPr="001E3A92" w:rsidRDefault="001E3A92" w:rsidP="00F72567">
      <w:r>
        <w:t>De LOP voorzitters zullen starten met een ontwerptekst om de start van het overleg te faciliteren.</w:t>
      </w:r>
    </w:p>
    <w:p w14:paraId="64C59D02" w14:textId="77777777" w:rsidR="00193ADB" w:rsidRPr="00F72567" w:rsidRDefault="00193ADB" w:rsidP="00F72567">
      <w:pPr>
        <w:rPr>
          <w:b/>
          <w:bCs/>
          <w:u w:val="single"/>
        </w:rPr>
      </w:pPr>
    </w:p>
    <w:p w14:paraId="18954981" w14:textId="05614378" w:rsidR="00F72567" w:rsidRDefault="001E3A92">
      <w:pPr>
        <w:rPr>
          <w:b/>
          <w:bCs/>
          <w:u w:val="single"/>
        </w:rPr>
      </w:pPr>
      <w:r w:rsidRPr="001E3A92">
        <w:rPr>
          <w:b/>
          <w:bCs/>
          <w:noProof/>
          <w:u w:val="single"/>
        </w:rPr>
        <w:lastRenderedPageBreak/>
        <w:drawing>
          <wp:inline distT="0" distB="0" distL="0" distR="0" wp14:anchorId="2D040A92" wp14:editId="677AD8BF">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14:paraId="7F6614E7" w14:textId="0A3CEF9A" w:rsidR="001E3A92" w:rsidRDefault="001E3A92">
      <w:pPr>
        <w:rPr>
          <w:b/>
          <w:bCs/>
          <w:u w:val="single"/>
        </w:rPr>
      </w:pPr>
    </w:p>
    <w:p w14:paraId="5EC09DB7" w14:textId="00565E60" w:rsidR="001E3A92" w:rsidRDefault="001E3A92">
      <w:pPr>
        <w:rPr>
          <w:b/>
          <w:bCs/>
          <w:u w:val="single"/>
        </w:rPr>
      </w:pPr>
      <w:r w:rsidRPr="001E3A92">
        <w:rPr>
          <w:b/>
          <w:bCs/>
          <w:noProof/>
          <w:u w:val="single"/>
        </w:rPr>
        <w:drawing>
          <wp:inline distT="0" distB="0" distL="0" distR="0" wp14:anchorId="2FF9844C" wp14:editId="6CF92C5B">
            <wp:extent cx="5372100" cy="3021806"/>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7207" cy="3024678"/>
                    </a:xfrm>
                    <a:prstGeom prst="rect">
                      <a:avLst/>
                    </a:prstGeom>
                  </pic:spPr>
                </pic:pic>
              </a:graphicData>
            </a:graphic>
          </wp:inline>
        </w:drawing>
      </w:r>
    </w:p>
    <w:p w14:paraId="0C6F39BB" w14:textId="6FB6520D" w:rsidR="001E3A92" w:rsidRDefault="001E3A92">
      <w:pPr>
        <w:rPr>
          <w:b/>
          <w:bCs/>
          <w:u w:val="single"/>
        </w:rPr>
      </w:pPr>
    </w:p>
    <w:p w14:paraId="2344EDC1" w14:textId="77777777" w:rsidR="001E3A92" w:rsidRDefault="001E3A92">
      <w:r>
        <w:br w:type="page"/>
      </w:r>
    </w:p>
    <w:p w14:paraId="4439E254" w14:textId="0DD8BE7D" w:rsidR="001E3A92" w:rsidRDefault="001E3A92">
      <w:r w:rsidRPr="001E3A92">
        <w:rPr>
          <w:noProof/>
        </w:rPr>
        <w:lastRenderedPageBreak/>
        <w:drawing>
          <wp:inline distT="0" distB="0" distL="0" distR="0" wp14:anchorId="4F108811" wp14:editId="42826F7C">
            <wp:extent cx="5760720" cy="32404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240405"/>
                    </a:xfrm>
                    <a:prstGeom prst="rect">
                      <a:avLst/>
                    </a:prstGeom>
                  </pic:spPr>
                </pic:pic>
              </a:graphicData>
            </a:graphic>
          </wp:inline>
        </w:drawing>
      </w:r>
    </w:p>
    <w:p w14:paraId="43B5956A" w14:textId="2831EBE2" w:rsidR="001E3A92" w:rsidRDefault="001E3A92" w:rsidP="00810E94">
      <w:pPr>
        <w:pBdr>
          <w:bottom w:val="single" w:sz="4" w:space="1" w:color="auto"/>
        </w:pBdr>
      </w:pPr>
    </w:p>
    <w:p w14:paraId="1E3317EB" w14:textId="7F2A8755" w:rsidR="001E3A92" w:rsidRDefault="00810E94">
      <w:r w:rsidRPr="00810E94">
        <w:rPr>
          <w:noProof/>
        </w:rPr>
        <w:drawing>
          <wp:inline distT="0" distB="0" distL="0" distR="0" wp14:anchorId="1D96B9FF" wp14:editId="1D3C41AD">
            <wp:extent cx="5760720" cy="32404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40405"/>
                    </a:xfrm>
                    <a:prstGeom prst="rect">
                      <a:avLst/>
                    </a:prstGeom>
                  </pic:spPr>
                </pic:pic>
              </a:graphicData>
            </a:graphic>
          </wp:inline>
        </w:drawing>
      </w:r>
    </w:p>
    <w:p w14:paraId="28CE6F80" w14:textId="77777777" w:rsidR="00810E94" w:rsidRDefault="00810E94" w:rsidP="00810E94">
      <w:pPr>
        <w:rPr>
          <w:b/>
          <w:bCs/>
          <w:u w:val="single"/>
        </w:rPr>
      </w:pPr>
      <w:r>
        <w:rPr>
          <w:b/>
          <w:bCs/>
          <w:u w:val="single"/>
        </w:rPr>
        <w:t xml:space="preserve">Afspraak : </w:t>
      </w:r>
    </w:p>
    <w:p w14:paraId="129849BC" w14:textId="77777777" w:rsidR="00810E94" w:rsidRDefault="00810E94" w:rsidP="00810E94">
      <w:r w:rsidRPr="001E3A92">
        <w:t>De AV ondersteunt het voorstel van het DB om een beleidssignaal te geven rond de vermindering van subsidies voor NAFT – trajecten.</w:t>
      </w:r>
    </w:p>
    <w:p w14:paraId="7C2DB0E2" w14:textId="775168AA" w:rsidR="00810E94" w:rsidRDefault="00810E94">
      <w:r>
        <w:br w:type="page"/>
      </w:r>
    </w:p>
    <w:p w14:paraId="09294AE1" w14:textId="7A79070C" w:rsidR="00810E94" w:rsidRDefault="00810E94">
      <w:r w:rsidRPr="00810E94">
        <w:rPr>
          <w:noProof/>
        </w:rPr>
        <w:lastRenderedPageBreak/>
        <w:drawing>
          <wp:inline distT="0" distB="0" distL="0" distR="0" wp14:anchorId="166571F7" wp14:editId="7F3A4BC0">
            <wp:extent cx="5760720" cy="32404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40405"/>
                    </a:xfrm>
                    <a:prstGeom prst="rect">
                      <a:avLst/>
                    </a:prstGeom>
                  </pic:spPr>
                </pic:pic>
              </a:graphicData>
            </a:graphic>
          </wp:inline>
        </w:drawing>
      </w:r>
    </w:p>
    <w:p w14:paraId="101052C5" w14:textId="65FD33D8" w:rsidR="00810E94" w:rsidRDefault="00810E94"/>
    <w:p w14:paraId="3DBAE2AD" w14:textId="4596CE54" w:rsidR="00810E94" w:rsidRDefault="00810E94"/>
    <w:p w14:paraId="4576514B" w14:textId="12AB1E80" w:rsidR="00810E94" w:rsidRPr="001E3A92" w:rsidRDefault="00810E94" w:rsidP="00810E94">
      <w:pPr>
        <w:jc w:val="right"/>
      </w:pPr>
      <w:r>
        <w:t>Voor Verslag, Liesbeth Croene</w:t>
      </w:r>
    </w:p>
    <w:sectPr w:rsidR="00810E94" w:rsidRPr="001E3A9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5AFD" w14:textId="77777777" w:rsidR="005F2EA2" w:rsidRDefault="005F2EA2" w:rsidP="001E3A92">
      <w:pPr>
        <w:spacing w:after="0" w:line="240" w:lineRule="auto"/>
      </w:pPr>
      <w:r>
        <w:separator/>
      </w:r>
    </w:p>
  </w:endnote>
  <w:endnote w:type="continuationSeparator" w:id="0">
    <w:p w14:paraId="5E7BF733" w14:textId="77777777" w:rsidR="005F2EA2" w:rsidRDefault="005F2EA2" w:rsidP="001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24493"/>
      <w:docPartObj>
        <w:docPartGallery w:val="Page Numbers (Bottom of Page)"/>
        <w:docPartUnique/>
      </w:docPartObj>
    </w:sdtPr>
    <w:sdtEndPr/>
    <w:sdtContent>
      <w:p w14:paraId="76176437" w14:textId="0D3DC564" w:rsidR="001E3A92" w:rsidRDefault="001E3A92">
        <w:pPr>
          <w:pStyle w:val="Voettekst"/>
          <w:jc w:val="center"/>
        </w:pPr>
        <w:r>
          <w:rPr>
            <w:noProof/>
          </w:rPr>
          <mc:AlternateContent>
            <mc:Choice Requires="wps">
              <w:drawing>
                <wp:inline distT="0" distB="0" distL="0" distR="0" wp14:anchorId="36E26945" wp14:editId="7B88EFEF">
                  <wp:extent cx="5467350" cy="54610"/>
                  <wp:effectExtent l="9525" t="19050" r="95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0572743" id="_x0000_t110" coordsize="21600,21600" o:spt="110" path="m10800,l,10800,10800,21600,21600,10800xe">
                  <v:stroke joinstyle="miter"/>
                  <v:path gradientshapeok="t" o:connecttype="rect" textboxrect="5400,5400,16200,16200"/>
                </v:shapetype>
                <v:shape id="Stroomdiagram: Beslissing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xF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Xw4Fii&#10;h0SIrjXAtLhavNXRmkKumGe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F+QcRS4CAABYBAAADgAAAAAAAAAAAAAAAAAuAgAAZHJzL2Uy&#10;b0RvYy54bWxQSwECLQAUAAYACAAAACEAIuX8+dkAAAADAQAADwAAAAAAAAAAAAAAAACIBAAAZHJz&#10;L2Rvd25yZXYueG1sUEsFBgAAAAAEAAQA8wAAAI4FAAAAAA==&#10;" fillcolor="black">
                  <w10:anchorlock/>
                </v:shape>
              </w:pict>
            </mc:Fallback>
          </mc:AlternateContent>
        </w:r>
      </w:p>
      <w:p w14:paraId="7A6C824B" w14:textId="1F795850" w:rsidR="001E3A92" w:rsidRDefault="001E3A92">
        <w:pPr>
          <w:pStyle w:val="Voettekst"/>
          <w:jc w:val="center"/>
        </w:pPr>
        <w:r>
          <w:fldChar w:fldCharType="begin"/>
        </w:r>
        <w:r>
          <w:instrText>PAGE    \* MERGEFORMAT</w:instrText>
        </w:r>
        <w:r>
          <w:fldChar w:fldCharType="separate"/>
        </w:r>
        <w:r>
          <w:rPr>
            <w:lang w:val="nl-NL"/>
          </w:rPr>
          <w:t>2</w:t>
        </w:r>
        <w:r>
          <w:fldChar w:fldCharType="end"/>
        </w:r>
      </w:p>
    </w:sdtContent>
  </w:sdt>
  <w:p w14:paraId="57AE1F8C" w14:textId="77777777" w:rsidR="001E3A92" w:rsidRDefault="001E3A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EC42" w14:textId="77777777" w:rsidR="005F2EA2" w:rsidRDefault="005F2EA2" w:rsidP="001E3A92">
      <w:pPr>
        <w:spacing w:after="0" w:line="240" w:lineRule="auto"/>
      </w:pPr>
      <w:r>
        <w:separator/>
      </w:r>
    </w:p>
  </w:footnote>
  <w:footnote w:type="continuationSeparator" w:id="0">
    <w:p w14:paraId="32D54A5F" w14:textId="77777777" w:rsidR="005F2EA2" w:rsidRDefault="005F2EA2" w:rsidP="001E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FE96"/>
      </v:shape>
    </w:pict>
  </w:numPicBullet>
  <w:abstractNum w:abstractNumId="0" w15:restartNumberingAfterBreak="0">
    <w:nsid w:val="24FD48DD"/>
    <w:multiLevelType w:val="hybridMultilevel"/>
    <w:tmpl w:val="27EABBF2"/>
    <w:lvl w:ilvl="0" w:tplc="7284A2D4">
      <w:start w:val="6"/>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CC41C9"/>
    <w:multiLevelType w:val="hybridMultilevel"/>
    <w:tmpl w:val="AF945F34"/>
    <w:lvl w:ilvl="0" w:tplc="08130007">
      <w:start w:val="1"/>
      <w:numFmt w:val="bullet"/>
      <w:lvlText w:val=""/>
      <w:lvlPicBulletId w:val="0"/>
      <w:lvlJc w:val="left"/>
      <w:pPr>
        <w:tabs>
          <w:tab w:val="num" w:pos="360"/>
        </w:tabs>
        <w:ind w:left="360" w:hanging="360"/>
      </w:pPr>
      <w:rPr>
        <w:rFonts w:ascii="Symbol" w:hAnsi="Symbol" w:hint="default"/>
      </w:rPr>
    </w:lvl>
    <w:lvl w:ilvl="1" w:tplc="31645620">
      <w:start w:val="1"/>
      <w:numFmt w:val="bullet"/>
      <w:lvlText w:val="o"/>
      <w:lvlJc w:val="left"/>
      <w:pPr>
        <w:tabs>
          <w:tab w:val="num" w:pos="1080"/>
        </w:tabs>
        <w:ind w:left="1080" w:hanging="360"/>
      </w:pPr>
      <w:rPr>
        <w:rFonts w:ascii="Courier New" w:hAnsi="Courier New" w:hint="default"/>
      </w:rPr>
    </w:lvl>
    <w:lvl w:ilvl="2" w:tplc="7A6AA7CA">
      <w:numFmt w:val="bullet"/>
      <w:lvlText w:val="o"/>
      <w:lvlJc w:val="left"/>
      <w:pPr>
        <w:tabs>
          <w:tab w:val="num" w:pos="1800"/>
        </w:tabs>
        <w:ind w:left="1800" w:hanging="360"/>
      </w:pPr>
      <w:rPr>
        <w:rFonts w:ascii="Courier New" w:hAnsi="Courier New" w:hint="default"/>
      </w:rPr>
    </w:lvl>
    <w:lvl w:ilvl="3" w:tplc="9E22166A">
      <w:numFmt w:val="bullet"/>
      <w:lvlText w:val="o"/>
      <w:lvlJc w:val="left"/>
      <w:pPr>
        <w:tabs>
          <w:tab w:val="num" w:pos="2520"/>
        </w:tabs>
        <w:ind w:left="2520" w:hanging="360"/>
      </w:pPr>
      <w:rPr>
        <w:rFonts w:ascii="Courier New" w:hAnsi="Courier New" w:hint="default"/>
      </w:rPr>
    </w:lvl>
    <w:lvl w:ilvl="4" w:tplc="401A98DA" w:tentative="1">
      <w:start w:val="1"/>
      <w:numFmt w:val="bullet"/>
      <w:lvlText w:val="o"/>
      <w:lvlJc w:val="left"/>
      <w:pPr>
        <w:tabs>
          <w:tab w:val="num" w:pos="3240"/>
        </w:tabs>
        <w:ind w:left="3240" w:hanging="360"/>
      </w:pPr>
      <w:rPr>
        <w:rFonts w:ascii="Courier New" w:hAnsi="Courier New" w:hint="default"/>
      </w:rPr>
    </w:lvl>
    <w:lvl w:ilvl="5" w:tplc="63E84B76" w:tentative="1">
      <w:start w:val="1"/>
      <w:numFmt w:val="bullet"/>
      <w:lvlText w:val="o"/>
      <w:lvlJc w:val="left"/>
      <w:pPr>
        <w:tabs>
          <w:tab w:val="num" w:pos="3960"/>
        </w:tabs>
        <w:ind w:left="3960" w:hanging="360"/>
      </w:pPr>
      <w:rPr>
        <w:rFonts w:ascii="Courier New" w:hAnsi="Courier New" w:hint="default"/>
      </w:rPr>
    </w:lvl>
    <w:lvl w:ilvl="6" w:tplc="508EC7E6" w:tentative="1">
      <w:start w:val="1"/>
      <w:numFmt w:val="bullet"/>
      <w:lvlText w:val="o"/>
      <w:lvlJc w:val="left"/>
      <w:pPr>
        <w:tabs>
          <w:tab w:val="num" w:pos="4680"/>
        </w:tabs>
        <w:ind w:left="4680" w:hanging="360"/>
      </w:pPr>
      <w:rPr>
        <w:rFonts w:ascii="Courier New" w:hAnsi="Courier New" w:hint="default"/>
      </w:rPr>
    </w:lvl>
    <w:lvl w:ilvl="7" w:tplc="490E23D4" w:tentative="1">
      <w:start w:val="1"/>
      <w:numFmt w:val="bullet"/>
      <w:lvlText w:val="o"/>
      <w:lvlJc w:val="left"/>
      <w:pPr>
        <w:tabs>
          <w:tab w:val="num" w:pos="5400"/>
        </w:tabs>
        <w:ind w:left="5400" w:hanging="360"/>
      </w:pPr>
      <w:rPr>
        <w:rFonts w:ascii="Courier New" w:hAnsi="Courier New" w:hint="default"/>
      </w:rPr>
    </w:lvl>
    <w:lvl w:ilvl="8" w:tplc="CD3AD982"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3C513F25"/>
    <w:multiLevelType w:val="hybridMultilevel"/>
    <w:tmpl w:val="5980DAB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97305A"/>
    <w:multiLevelType w:val="hybridMultilevel"/>
    <w:tmpl w:val="5ADACB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34196B"/>
    <w:multiLevelType w:val="hybridMultilevel"/>
    <w:tmpl w:val="A11636C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7E326A"/>
    <w:multiLevelType w:val="hybridMultilevel"/>
    <w:tmpl w:val="73C24E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765D66"/>
    <w:multiLevelType w:val="hybridMultilevel"/>
    <w:tmpl w:val="CD90A4EC"/>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9172B1"/>
    <w:multiLevelType w:val="hybridMultilevel"/>
    <w:tmpl w:val="6E10D00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D993AA3"/>
    <w:multiLevelType w:val="hybridMultilevel"/>
    <w:tmpl w:val="88CC971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67"/>
    <w:rsid w:val="00193ADB"/>
    <w:rsid w:val="001E3A92"/>
    <w:rsid w:val="003A6221"/>
    <w:rsid w:val="005F2EA2"/>
    <w:rsid w:val="00810E94"/>
    <w:rsid w:val="008451CC"/>
    <w:rsid w:val="00A76819"/>
    <w:rsid w:val="00F725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4D55"/>
  <w15:chartTrackingRefBased/>
  <w15:docId w15:val="{F666C1E1-DC2B-4FC6-9F0F-A1982EF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25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4-Accent5">
    <w:name w:val="List Table 4 Accent 5"/>
    <w:basedOn w:val="Standaardtabel"/>
    <w:uiPriority w:val="49"/>
    <w:rsid w:val="00F725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Standaardalinea-lettertype"/>
    <w:uiPriority w:val="99"/>
    <w:unhideWhenUsed/>
    <w:rsid w:val="00F72567"/>
    <w:rPr>
      <w:color w:val="0563C1" w:themeColor="hyperlink"/>
      <w:u w:val="single"/>
    </w:rPr>
  </w:style>
  <w:style w:type="character" w:styleId="Onopgelostemelding">
    <w:name w:val="Unresolved Mention"/>
    <w:basedOn w:val="Standaardalinea-lettertype"/>
    <w:uiPriority w:val="99"/>
    <w:semiHidden/>
    <w:unhideWhenUsed/>
    <w:rsid w:val="00F72567"/>
    <w:rPr>
      <w:color w:val="605E5C"/>
      <w:shd w:val="clear" w:color="auto" w:fill="E1DFDD"/>
    </w:rPr>
  </w:style>
  <w:style w:type="paragraph" w:styleId="Lijstalinea">
    <w:name w:val="List Paragraph"/>
    <w:basedOn w:val="Standaard"/>
    <w:uiPriority w:val="34"/>
    <w:qFormat/>
    <w:rsid w:val="008451CC"/>
    <w:pPr>
      <w:ind w:left="720"/>
      <w:contextualSpacing/>
    </w:pPr>
  </w:style>
  <w:style w:type="paragraph" w:styleId="Koptekst">
    <w:name w:val="header"/>
    <w:basedOn w:val="Standaard"/>
    <w:link w:val="KoptekstChar"/>
    <w:uiPriority w:val="99"/>
    <w:unhideWhenUsed/>
    <w:rsid w:val="001E3A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A92"/>
  </w:style>
  <w:style w:type="paragraph" w:styleId="Voettekst">
    <w:name w:val="footer"/>
    <w:basedOn w:val="Standaard"/>
    <w:link w:val="VoettekstChar"/>
    <w:uiPriority w:val="99"/>
    <w:unhideWhenUsed/>
    <w:rsid w:val="001E3A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6561">
      <w:bodyDiv w:val="1"/>
      <w:marLeft w:val="0"/>
      <w:marRight w:val="0"/>
      <w:marTop w:val="0"/>
      <w:marBottom w:val="0"/>
      <w:divBdr>
        <w:top w:val="none" w:sz="0" w:space="0" w:color="auto"/>
        <w:left w:val="none" w:sz="0" w:space="0" w:color="auto"/>
        <w:bottom w:val="none" w:sz="0" w:space="0" w:color="auto"/>
        <w:right w:val="none" w:sz="0" w:space="0" w:color="auto"/>
      </w:divBdr>
      <w:divsChild>
        <w:div w:id="869685496">
          <w:marLeft w:val="1166"/>
          <w:marRight w:val="0"/>
          <w:marTop w:val="100"/>
          <w:marBottom w:val="160"/>
          <w:divBdr>
            <w:top w:val="none" w:sz="0" w:space="0" w:color="auto"/>
            <w:left w:val="none" w:sz="0" w:space="0" w:color="auto"/>
            <w:bottom w:val="none" w:sz="0" w:space="0" w:color="auto"/>
            <w:right w:val="none" w:sz="0" w:space="0" w:color="auto"/>
          </w:divBdr>
        </w:div>
        <w:div w:id="689991109">
          <w:marLeft w:val="1166"/>
          <w:marRight w:val="0"/>
          <w:marTop w:val="100"/>
          <w:marBottom w:val="160"/>
          <w:divBdr>
            <w:top w:val="none" w:sz="0" w:space="0" w:color="auto"/>
            <w:left w:val="none" w:sz="0" w:space="0" w:color="auto"/>
            <w:bottom w:val="none" w:sz="0" w:space="0" w:color="auto"/>
            <w:right w:val="none" w:sz="0" w:space="0" w:color="auto"/>
          </w:divBdr>
        </w:div>
        <w:div w:id="378676970">
          <w:marLeft w:val="1886"/>
          <w:marRight w:val="0"/>
          <w:marTop w:val="100"/>
          <w:marBottom w:val="160"/>
          <w:divBdr>
            <w:top w:val="none" w:sz="0" w:space="0" w:color="auto"/>
            <w:left w:val="none" w:sz="0" w:space="0" w:color="auto"/>
            <w:bottom w:val="none" w:sz="0" w:space="0" w:color="auto"/>
            <w:right w:val="none" w:sz="0" w:space="0" w:color="auto"/>
          </w:divBdr>
        </w:div>
        <w:div w:id="18360053">
          <w:marLeft w:val="2606"/>
          <w:marRight w:val="0"/>
          <w:marTop w:val="100"/>
          <w:marBottom w:val="160"/>
          <w:divBdr>
            <w:top w:val="none" w:sz="0" w:space="0" w:color="auto"/>
            <w:left w:val="none" w:sz="0" w:space="0" w:color="auto"/>
            <w:bottom w:val="none" w:sz="0" w:space="0" w:color="auto"/>
            <w:right w:val="none" w:sz="0" w:space="0" w:color="auto"/>
          </w:divBdr>
        </w:div>
        <w:div w:id="302320694">
          <w:marLeft w:val="1886"/>
          <w:marRight w:val="0"/>
          <w:marTop w:val="100"/>
          <w:marBottom w:val="160"/>
          <w:divBdr>
            <w:top w:val="none" w:sz="0" w:space="0" w:color="auto"/>
            <w:left w:val="none" w:sz="0" w:space="0" w:color="auto"/>
            <w:bottom w:val="none" w:sz="0" w:space="0" w:color="auto"/>
            <w:right w:val="none" w:sz="0" w:space="0" w:color="auto"/>
          </w:divBdr>
        </w:div>
        <w:div w:id="1971860702">
          <w:marLeft w:val="2606"/>
          <w:marRight w:val="0"/>
          <w:marTop w:val="100"/>
          <w:marBottom w:val="160"/>
          <w:divBdr>
            <w:top w:val="none" w:sz="0" w:space="0" w:color="auto"/>
            <w:left w:val="none" w:sz="0" w:space="0" w:color="auto"/>
            <w:bottom w:val="none" w:sz="0" w:space="0" w:color="auto"/>
            <w:right w:val="none" w:sz="0" w:space="0" w:color="auto"/>
          </w:divBdr>
        </w:div>
        <w:div w:id="1407340100">
          <w:marLeft w:val="1166"/>
          <w:marRight w:val="0"/>
          <w:marTop w:val="100"/>
          <w:marBottom w:val="160"/>
          <w:divBdr>
            <w:top w:val="none" w:sz="0" w:space="0" w:color="auto"/>
            <w:left w:val="none" w:sz="0" w:space="0" w:color="auto"/>
            <w:bottom w:val="none" w:sz="0" w:space="0" w:color="auto"/>
            <w:right w:val="none" w:sz="0" w:space="0" w:color="auto"/>
          </w:divBdr>
        </w:div>
        <w:div w:id="768039272">
          <w:marLeft w:val="1886"/>
          <w:marRight w:val="0"/>
          <w:marTop w:val="100"/>
          <w:marBottom w:val="160"/>
          <w:divBdr>
            <w:top w:val="none" w:sz="0" w:space="0" w:color="auto"/>
            <w:left w:val="none" w:sz="0" w:space="0" w:color="auto"/>
            <w:bottom w:val="none" w:sz="0" w:space="0" w:color="auto"/>
            <w:right w:val="none" w:sz="0" w:space="0" w:color="auto"/>
          </w:divBdr>
        </w:div>
        <w:div w:id="1324965752">
          <w:marLeft w:val="1886"/>
          <w:marRight w:val="0"/>
          <w:marTop w:val="100"/>
          <w:marBottom w:val="160"/>
          <w:divBdr>
            <w:top w:val="none" w:sz="0" w:space="0" w:color="auto"/>
            <w:left w:val="none" w:sz="0" w:space="0" w:color="auto"/>
            <w:bottom w:val="none" w:sz="0" w:space="0" w:color="auto"/>
            <w:right w:val="none" w:sz="0" w:space="0" w:color="auto"/>
          </w:divBdr>
        </w:div>
        <w:div w:id="105120206">
          <w:marLeft w:val="1886"/>
          <w:marRight w:val="0"/>
          <w:marTop w:val="100"/>
          <w:marBottom w:val="160"/>
          <w:divBdr>
            <w:top w:val="none" w:sz="0" w:space="0" w:color="auto"/>
            <w:left w:val="none" w:sz="0" w:space="0" w:color="auto"/>
            <w:bottom w:val="none" w:sz="0" w:space="0" w:color="auto"/>
            <w:right w:val="none" w:sz="0" w:space="0" w:color="auto"/>
          </w:divBdr>
        </w:div>
        <w:div w:id="1346905812">
          <w:marLeft w:val="2606"/>
          <w:marRight w:val="0"/>
          <w:marTop w:val="100"/>
          <w:marBottom w:val="160"/>
          <w:divBdr>
            <w:top w:val="none" w:sz="0" w:space="0" w:color="auto"/>
            <w:left w:val="none" w:sz="0" w:space="0" w:color="auto"/>
            <w:bottom w:val="none" w:sz="0" w:space="0" w:color="auto"/>
            <w:right w:val="none" w:sz="0" w:space="0" w:color="auto"/>
          </w:divBdr>
        </w:div>
        <w:div w:id="1940216337">
          <w:marLeft w:val="2606"/>
          <w:marRight w:val="0"/>
          <w:marTop w:val="100"/>
          <w:marBottom w:val="160"/>
          <w:divBdr>
            <w:top w:val="none" w:sz="0" w:space="0" w:color="auto"/>
            <w:left w:val="none" w:sz="0" w:space="0" w:color="auto"/>
            <w:bottom w:val="none" w:sz="0" w:space="0" w:color="auto"/>
            <w:right w:val="none" w:sz="0" w:space="0" w:color="auto"/>
          </w:divBdr>
        </w:div>
        <w:div w:id="28267714">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arschoolindendermonde.be" TargetMode="External"/><Relationship Id="rId12" Type="http://schemas.microsoft.com/office/2007/relationships/diagramDrawing" Target="diagrams/drawing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C425C0-C282-4938-9623-E74E976AB63A}"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nl-BE"/>
        </a:p>
      </dgm:t>
    </dgm:pt>
    <dgm:pt modelId="{5AFF45E0-805A-427C-A54C-7847D0C3A245}">
      <dgm:prSet phldrT="[Tekst]"/>
      <dgm:spPr/>
      <dgm:t>
        <a:bodyPr/>
        <a:lstStyle/>
        <a:p>
          <a:r>
            <a:rPr lang="nl-BE" dirty="0"/>
            <a:t>Algemene Vergadering</a:t>
          </a:r>
        </a:p>
      </dgm:t>
    </dgm:pt>
    <dgm:pt modelId="{E169EE56-ABC3-4641-89FE-549595CC2EA1}" type="parTrans" cxnId="{0BB362D2-57A4-4EAA-BAF5-3411A6EA58B5}">
      <dgm:prSet/>
      <dgm:spPr/>
      <dgm:t>
        <a:bodyPr/>
        <a:lstStyle/>
        <a:p>
          <a:endParaRPr lang="nl-BE"/>
        </a:p>
      </dgm:t>
    </dgm:pt>
    <dgm:pt modelId="{13C44031-D08C-4FC9-AA69-C6C3AE4478FE}" type="sibTrans" cxnId="{0BB362D2-57A4-4EAA-BAF5-3411A6EA58B5}">
      <dgm:prSet/>
      <dgm:spPr/>
      <dgm:t>
        <a:bodyPr/>
        <a:lstStyle/>
        <a:p>
          <a:endParaRPr lang="nl-BE"/>
        </a:p>
      </dgm:t>
    </dgm:pt>
    <dgm:pt modelId="{FFE21C5C-ADDC-44ED-B0B0-9BFC474E131C}" type="asst">
      <dgm:prSet phldrT="[Tekst]"/>
      <dgm:spPr/>
      <dgm:t>
        <a:bodyPr/>
        <a:lstStyle/>
        <a:p>
          <a:r>
            <a:rPr lang="nl-BE" dirty="0"/>
            <a:t>Dagelijks Bestuur</a:t>
          </a:r>
        </a:p>
      </dgm:t>
    </dgm:pt>
    <dgm:pt modelId="{924CA37C-B36C-47B7-BBBA-1D3A5B71D1BF}" type="parTrans" cxnId="{0BCE380D-3D07-4118-991E-C8F0F1BD9292}">
      <dgm:prSet/>
      <dgm:spPr/>
      <dgm:t>
        <a:bodyPr/>
        <a:lstStyle/>
        <a:p>
          <a:endParaRPr lang="nl-BE"/>
        </a:p>
      </dgm:t>
    </dgm:pt>
    <dgm:pt modelId="{39BA096C-3F8F-4582-B838-03533E5595FB}" type="sibTrans" cxnId="{0BCE380D-3D07-4118-991E-C8F0F1BD9292}">
      <dgm:prSet/>
      <dgm:spPr/>
      <dgm:t>
        <a:bodyPr/>
        <a:lstStyle/>
        <a:p>
          <a:endParaRPr lang="nl-BE"/>
        </a:p>
      </dgm:t>
    </dgm:pt>
    <dgm:pt modelId="{0A489192-4F25-4526-915B-B8C112E9047E}">
      <dgm:prSet phldrT="[Tekst]"/>
      <dgm:spPr/>
      <dgm:t>
        <a:bodyPr/>
        <a:lstStyle/>
        <a:p>
          <a:r>
            <a:rPr lang="nl-BE" dirty="0"/>
            <a:t>Werkgroep OKAN</a:t>
          </a:r>
        </a:p>
      </dgm:t>
    </dgm:pt>
    <dgm:pt modelId="{96A7F3B2-367F-4555-B2E5-0AF19747E8D9}" type="parTrans" cxnId="{F836EB5C-D696-4E9E-B48A-2CF19610C9D7}">
      <dgm:prSet/>
      <dgm:spPr/>
      <dgm:t>
        <a:bodyPr/>
        <a:lstStyle/>
        <a:p>
          <a:endParaRPr lang="nl-BE"/>
        </a:p>
      </dgm:t>
    </dgm:pt>
    <dgm:pt modelId="{0368632D-8854-4EBC-B03B-857BEDC6E401}" type="sibTrans" cxnId="{F836EB5C-D696-4E9E-B48A-2CF19610C9D7}">
      <dgm:prSet/>
      <dgm:spPr/>
      <dgm:t>
        <a:bodyPr/>
        <a:lstStyle/>
        <a:p>
          <a:endParaRPr lang="nl-BE"/>
        </a:p>
      </dgm:t>
    </dgm:pt>
    <dgm:pt modelId="{1D3538A6-8143-4E8A-A364-F017E4839802}">
      <dgm:prSet phldrT="[Tekst]"/>
      <dgm:spPr/>
      <dgm:t>
        <a:bodyPr/>
        <a:lstStyle/>
        <a:p>
          <a:r>
            <a:rPr lang="nl-BE" dirty="0"/>
            <a:t>Stuurgroep Cool Down &amp; NAFT</a:t>
          </a:r>
        </a:p>
      </dgm:t>
    </dgm:pt>
    <dgm:pt modelId="{744F80CE-5AD1-4B6F-9A17-8175B2D2D84B}" type="parTrans" cxnId="{9DFE5371-C917-4490-967E-C16C2DF9409D}">
      <dgm:prSet/>
      <dgm:spPr/>
      <dgm:t>
        <a:bodyPr/>
        <a:lstStyle/>
        <a:p>
          <a:endParaRPr lang="nl-BE"/>
        </a:p>
      </dgm:t>
    </dgm:pt>
    <dgm:pt modelId="{46ADD722-84D3-4A02-86BE-77A5C935476B}" type="sibTrans" cxnId="{9DFE5371-C917-4490-967E-C16C2DF9409D}">
      <dgm:prSet/>
      <dgm:spPr/>
      <dgm:t>
        <a:bodyPr/>
        <a:lstStyle/>
        <a:p>
          <a:endParaRPr lang="nl-BE"/>
        </a:p>
      </dgm:t>
    </dgm:pt>
    <dgm:pt modelId="{1E0DD8C0-7C57-414E-ABAC-F8F9E4F5B651}" type="asst">
      <dgm:prSet/>
      <dgm:spPr/>
      <dgm:t>
        <a:bodyPr/>
        <a:lstStyle/>
        <a:p>
          <a:r>
            <a:rPr lang="nl-BE" dirty="0" err="1"/>
            <a:t>Bemiddelingscel</a:t>
          </a:r>
          <a:r>
            <a:rPr lang="nl-BE" dirty="0"/>
            <a:t> / Disfunctiecommissie</a:t>
          </a:r>
        </a:p>
      </dgm:t>
    </dgm:pt>
    <dgm:pt modelId="{B16D7F3E-BB40-48EE-9F3C-4D573227285D}" type="parTrans" cxnId="{7BF2B5A7-67AD-4096-9673-83C3C9EAF067}">
      <dgm:prSet/>
      <dgm:spPr/>
      <dgm:t>
        <a:bodyPr/>
        <a:lstStyle/>
        <a:p>
          <a:endParaRPr lang="nl-BE"/>
        </a:p>
      </dgm:t>
    </dgm:pt>
    <dgm:pt modelId="{BE7F4447-450A-458D-8B35-6A74879CA288}" type="sibTrans" cxnId="{7BF2B5A7-67AD-4096-9673-83C3C9EAF067}">
      <dgm:prSet/>
      <dgm:spPr/>
      <dgm:t>
        <a:bodyPr/>
        <a:lstStyle/>
        <a:p>
          <a:endParaRPr lang="nl-BE"/>
        </a:p>
      </dgm:t>
    </dgm:pt>
    <dgm:pt modelId="{2F5D2212-55AA-4E6F-BB4C-B2955F76CDC5}">
      <dgm:prSet/>
      <dgm:spPr/>
      <dgm:t>
        <a:bodyPr/>
        <a:lstStyle/>
        <a:p>
          <a:r>
            <a:rPr lang="nl-BE" dirty="0" err="1"/>
            <a:t>Adhoc</a:t>
          </a:r>
          <a:r>
            <a:rPr lang="nl-BE" dirty="0"/>
            <a:t> overleg</a:t>
          </a:r>
        </a:p>
      </dgm:t>
    </dgm:pt>
    <dgm:pt modelId="{56F38D5B-419F-43C4-8B5E-8AEA0DE5DF12}" type="parTrans" cxnId="{B0450751-CD4E-48DA-A950-9CF51A630E52}">
      <dgm:prSet/>
      <dgm:spPr/>
      <dgm:t>
        <a:bodyPr/>
        <a:lstStyle/>
        <a:p>
          <a:endParaRPr lang="nl-BE"/>
        </a:p>
      </dgm:t>
    </dgm:pt>
    <dgm:pt modelId="{15BA1C8A-151D-400E-9474-5C110A8BE6CF}" type="sibTrans" cxnId="{B0450751-CD4E-48DA-A950-9CF51A630E52}">
      <dgm:prSet/>
      <dgm:spPr/>
      <dgm:t>
        <a:bodyPr/>
        <a:lstStyle/>
        <a:p>
          <a:endParaRPr lang="nl-BE"/>
        </a:p>
      </dgm:t>
    </dgm:pt>
    <dgm:pt modelId="{29B21551-C532-4F42-891C-5630D9B4BA02}">
      <dgm:prSet/>
      <dgm:spPr/>
      <dgm:t>
        <a:bodyPr/>
        <a:lstStyle/>
        <a:p>
          <a:r>
            <a:rPr lang="nl-BE" dirty="0"/>
            <a:t>Technische werkgroep - Inschrijvingsrecht</a:t>
          </a:r>
        </a:p>
      </dgm:t>
    </dgm:pt>
    <dgm:pt modelId="{AE0644C6-F485-4689-B601-8794A0CEF1AE}" type="parTrans" cxnId="{9EC42276-755B-45E1-82A1-73BF568EB09A}">
      <dgm:prSet/>
      <dgm:spPr/>
      <dgm:t>
        <a:bodyPr/>
        <a:lstStyle/>
        <a:p>
          <a:endParaRPr lang="nl-BE"/>
        </a:p>
      </dgm:t>
    </dgm:pt>
    <dgm:pt modelId="{3F94CFF7-9F18-4E3A-B696-D2DBE2A6B389}" type="sibTrans" cxnId="{9EC42276-755B-45E1-82A1-73BF568EB09A}">
      <dgm:prSet/>
      <dgm:spPr/>
      <dgm:t>
        <a:bodyPr/>
        <a:lstStyle/>
        <a:p>
          <a:endParaRPr lang="nl-BE"/>
        </a:p>
      </dgm:t>
    </dgm:pt>
    <dgm:pt modelId="{E01557D4-0021-4D04-A2B7-084240C86340}">
      <dgm:prSet/>
      <dgm:spPr/>
      <dgm:t>
        <a:bodyPr/>
        <a:lstStyle/>
        <a:p>
          <a:r>
            <a:rPr lang="nl-BE" dirty="0"/>
            <a:t>Werkgroep Memorandum</a:t>
          </a:r>
        </a:p>
      </dgm:t>
    </dgm:pt>
    <dgm:pt modelId="{B13C6363-75EE-461C-BA3F-8B839320E420}" type="parTrans" cxnId="{A1DD11E4-5053-4FB8-A774-D50AF58CBA37}">
      <dgm:prSet/>
      <dgm:spPr/>
      <dgm:t>
        <a:bodyPr/>
        <a:lstStyle/>
        <a:p>
          <a:endParaRPr lang="nl-BE"/>
        </a:p>
      </dgm:t>
    </dgm:pt>
    <dgm:pt modelId="{437205D1-F001-44FA-BE78-ECAC7AE7A0A8}" type="sibTrans" cxnId="{A1DD11E4-5053-4FB8-A774-D50AF58CBA37}">
      <dgm:prSet/>
      <dgm:spPr/>
      <dgm:t>
        <a:bodyPr/>
        <a:lstStyle/>
        <a:p>
          <a:endParaRPr lang="nl-BE"/>
        </a:p>
      </dgm:t>
    </dgm:pt>
    <dgm:pt modelId="{A85028FC-BA91-45C1-BDCF-F8AA25ABBA7F}" type="pres">
      <dgm:prSet presAssocID="{9EC425C0-C282-4938-9623-E74E976AB63A}" presName="hierChild1" presStyleCnt="0">
        <dgm:presLayoutVars>
          <dgm:orgChart val="1"/>
          <dgm:chPref val="1"/>
          <dgm:dir/>
          <dgm:animOne val="branch"/>
          <dgm:animLvl val="lvl"/>
          <dgm:resizeHandles/>
        </dgm:presLayoutVars>
      </dgm:prSet>
      <dgm:spPr/>
    </dgm:pt>
    <dgm:pt modelId="{9AF2064F-0B8C-4366-B44E-98091429C8B0}" type="pres">
      <dgm:prSet presAssocID="{5AFF45E0-805A-427C-A54C-7847D0C3A245}" presName="hierRoot1" presStyleCnt="0">
        <dgm:presLayoutVars>
          <dgm:hierBranch val="init"/>
        </dgm:presLayoutVars>
      </dgm:prSet>
      <dgm:spPr/>
    </dgm:pt>
    <dgm:pt modelId="{0593E792-082F-4FC6-9B34-4D7C5CBB6CF2}" type="pres">
      <dgm:prSet presAssocID="{5AFF45E0-805A-427C-A54C-7847D0C3A245}" presName="rootComposite1" presStyleCnt="0"/>
      <dgm:spPr/>
    </dgm:pt>
    <dgm:pt modelId="{E92B2BD8-825D-4DE6-BA44-2C65B1D69BCF}" type="pres">
      <dgm:prSet presAssocID="{5AFF45E0-805A-427C-A54C-7847D0C3A245}" presName="rootText1" presStyleLbl="node0" presStyleIdx="0" presStyleCnt="1">
        <dgm:presLayoutVars>
          <dgm:chPref val="3"/>
        </dgm:presLayoutVars>
      </dgm:prSet>
      <dgm:spPr/>
    </dgm:pt>
    <dgm:pt modelId="{3CF805F5-1009-4353-A95E-D9B62ABF8D34}" type="pres">
      <dgm:prSet presAssocID="{5AFF45E0-805A-427C-A54C-7847D0C3A245}" presName="rootConnector1" presStyleLbl="node1" presStyleIdx="0" presStyleCnt="0"/>
      <dgm:spPr/>
    </dgm:pt>
    <dgm:pt modelId="{E1421502-D76F-4696-B6DE-518BB016A782}" type="pres">
      <dgm:prSet presAssocID="{5AFF45E0-805A-427C-A54C-7847D0C3A245}" presName="hierChild2" presStyleCnt="0"/>
      <dgm:spPr/>
    </dgm:pt>
    <dgm:pt modelId="{17EA78EC-FD43-4F3F-832F-B6D26E93706A}" type="pres">
      <dgm:prSet presAssocID="{96A7F3B2-367F-4555-B2E5-0AF19747E8D9}" presName="Name37" presStyleLbl="parChTrans1D2" presStyleIdx="0" presStyleCnt="5"/>
      <dgm:spPr/>
    </dgm:pt>
    <dgm:pt modelId="{942A3B30-0891-412D-907C-C97E8AF322CA}" type="pres">
      <dgm:prSet presAssocID="{0A489192-4F25-4526-915B-B8C112E9047E}" presName="hierRoot2" presStyleCnt="0">
        <dgm:presLayoutVars>
          <dgm:hierBranch val="init"/>
        </dgm:presLayoutVars>
      </dgm:prSet>
      <dgm:spPr/>
    </dgm:pt>
    <dgm:pt modelId="{C74BC083-3507-4819-A7D7-1ACFC66BAFEE}" type="pres">
      <dgm:prSet presAssocID="{0A489192-4F25-4526-915B-B8C112E9047E}" presName="rootComposite" presStyleCnt="0"/>
      <dgm:spPr/>
    </dgm:pt>
    <dgm:pt modelId="{9D4AA793-A610-43D4-8187-3FDBD1EC3154}" type="pres">
      <dgm:prSet presAssocID="{0A489192-4F25-4526-915B-B8C112E9047E}" presName="rootText" presStyleLbl="node2" presStyleIdx="0" presStyleCnt="3">
        <dgm:presLayoutVars>
          <dgm:chPref val="3"/>
        </dgm:presLayoutVars>
      </dgm:prSet>
      <dgm:spPr/>
    </dgm:pt>
    <dgm:pt modelId="{D1D2EDF9-5AEB-42B7-BCEF-96CAA0516B50}" type="pres">
      <dgm:prSet presAssocID="{0A489192-4F25-4526-915B-B8C112E9047E}" presName="rootConnector" presStyleLbl="node2" presStyleIdx="0" presStyleCnt="3"/>
      <dgm:spPr/>
    </dgm:pt>
    <dgm:pt modelId="{75885672-6C21-488A-82F9-C011697C971F}" type="pres">
      <dgm:prSet presAssocID="{0A489192-4F25-4526-915B-B8C112E9047E}" presName="hierChild4" presStyleCnt="0"/>
      <dgm:spPr/>
    </dgm:pt>
    <dgm:pt modelId="{F4E51A18-36DE-4FA6-A746-DDED864981A1}" type="pres">
      <dgm:prSet presAssocID="{0A489192-4F25-4526-915B-B8C112E9047E}" presName="hierChild5" presStyleCnt="0"/>
      <dgm:spPr/>
    </dgm:pt>
    <dgm:pt modelId="{4CC659D7-4206-4CBB-9A10-3C891377F250}" type="pres">
      <dgm:prSet presAssocID="{744F80CE-5AD1-4B6F-9A17-8175B2D2D84B}" presName="Name37" presStyleLbl="parChTrans1D2" presStyleIdx="1" presStyleCnt="5"/>
      <dgm:spPr/>
    </dgm:pt>
    <dgm:pt modelId="{E678D056-270A-4DB5-827B-9760B02612DA}" type="pres">
      <dgm:prSet presAssocID="{1D3538A6-8143-4E8A-A364-F017E4839802}" presName="hierRoot2" presStyleCnt="0">
        <dgm:presLayoutVars>
          <dgm:hierBranch val="init"/>
        </dgm:presLayoutVars>
      </dgm:prSet>
      <dgm:spPr/>
    </dgm:pt>
    <dgm:pt modelId="{B8BE7FC9-4033-4F19-ACAE-BD5E3EBAAC4E}" type="pres">
      <dgm:prSet presAssocID="{1D3538A6-8143-4E8A-A364-F017E4839802}" presName="rootComposite" presStyleCnt="0"/>
      <dgm:spPr/>
    </dgm:pt>
    <dgm:pt modelId="{DFBE53BE-1148-4DA8-8A22-ECA1F49913D0}" type="pres">
      <dgm:prSet presAssocID="{1D3538A6-8143-4E8A-A364-F017E4839802}" presName="rootText" presStyleLbl="node2" presStyleIdx="1" presStyleCnt="3">
        <dgm:presLayoutVars>
          <dgm:chPref val="3"/>
        </dgm:presLayoutVars>
      </dgm:prSet>
      <dgm:spPr/>
    </dgm:pt>
    <dgm:pt modelId="{97EAEAEE-9B73-4DF5-AC2B-1C64A5ECD8B8}" type="pres">
      <dgm:prSet presAssocID="{1D3538A6-8143-4E8A-A364-F017E4839802}" presName="rootConnector" presStyleLbl="node2" presStyleIdx="1" presStyleCnt="3"/>
      <dgm:spPr/>
    </dgm:pt>
    <dgm:pt modelId="{755D3080-B508-4279-9D59-DE68477C5512}" type="pres">
      <dgm:prSet presAssocID="{1D3538A6-8143-4E8A-A364-F017E4839802}" presName="hierChild4" presStyleCnt="0"/>
      <dgm:spPr/>
    </dgm:pt>
    <dgm:pt modelId="{B21E501C-E1A8-49FA-98CF-6C185827F158}" type="pres">
      <dgm:prSet presAssocID="{1D3538A6-8143-4E8A-A364-F017E4839802}" presName="hierChild5" presStyleCnt="0"/>
      <dgm:spPr/>
    </dgm:pt>
    <dgm:pt modelId="{036A50A7-CCBE-4BF4-AF30-54C561204A9E}" type="pres">
      <dgm:prSet presAssocID="{56F38D5B-419F-43C4-8B5E-8AEA0DE5DF12}" presName="Name37" presStyleLbl="parChTrans1D2" presStyleIdx="2" presStyleCnt="5"/>
      <dgm:spPr/>
    </dgm:pt>
    <dgm:pt modelId="{E672E9F7-3EE1-429F-93BC-2995EE81B4C1}" type="pres">
      <dgm:prSet presAssocID="{2F5D2212-55AA-4E6F-BB4C-B2955F76CDC5}" presName="hierRoot2" presStyleCnt="0">
        <dgm:presLayoutVars>
          <dgm:hierBranch val="init"/>
        </dgm:presLayoutVars>
      </dgm:prSet>
      <dgm:spPr/>
    </dgm:pt>
    <dgm:pt modelId="{8284C08D-FFCE-48AB-A27C-22CC65908FB6}" type="pres">
      <dgm:prSet presAssocID="{2F5D2212-55AA-4E6F-BB4C-B2955F76CDC5}" presName="rootComposite" presStyleCnt="0"/>
      <dgm:spPr/>
    </dgm:pt>
    <dgm:pt modelId="{52CC5451-5D8F-4224-ADFE-4360BB6EB6EC}" type="pres">
      <dgm:prSet presAssocID="{2F5D2212-55AA-4E6F-BB4C-B2955F76CDC5}" presName="rootText" presStyleLbl="node2" presStyleIdx="2" presStyleCnt="3">
        <dgm:presLayoutVars>
          <dgm:chPref val="3"/>
        </dgm:presLayoutVars>
      </dgm:prSet>
      <dgm:spPr/>
    </dgm:pt>
    <dgm:pt modelId="{DCBE0CBE-509B-487E-9BA8-8C169DCCFE62}" type="pres">
      <dgm:prSet presAssocID="{2F5D2212-55AA-4E6F-BB4C-B2955F76CDC5}" presName="rootConnector" presStyleLbl="node2" presStyleIdx="2" presStyleCnt="3"/>
      <dgm:spPr/>
    </dgm:pt>
    <dgm:pt modelId="{41191906-F28C-413F-8386-115023595C97}" type="pres">
      <dgm:prSet presAssocID="{2F5D2212-55AA-4E6F-BB4C-B2955F76CDC5}" presName="hierChild4" presStyleCnt="0"/>
      <dgm:spPr/>
    </dgm:pt>
    <dgm:pt modelId="{00858FE9-D537-45F3-986D-62F204D133CA}" type="pres">
      <dgm:prSet presAssocID="{2F5D2212-55AA-4E6F-BB4C-B2955F76CDC5}" presName="hierChild5" presStyleCnt="0"/>
      <dgm:spPr/>
    </dgm:pt>
    <dgm:pt modelId="{A4EC6503-9D5E-4A8C-B1E2-AB32440CC54A}" type="pres">
      <dgm:prSet presAssocID="{5AFF45E0-805A-427C-A54C-7847D0C3A245}" presName="hierChild3" presStyleCnt="0"/>
      <dgm:spPr/>
    </dgm:pt>
    <dgm:pt modelId="{C504CDE2-9C02-43F4-A7B5-C05A7FCA7B92}" type="pres">
      <dgm:prSet presAssocID="{924CA37C-B36C-47B7-BBBA-1D3A5B71D1BF}" presName="Name111" presStyleLbl="parChTrans1D2" presStyleIdx="3" presStyleCnt="5"/>
      <dgm:spPr/>
    </dgm:pt>
    <dgm:pt modelId="{39256ADF-11D1-4AF9-BBE1-5CDDA5F4D6BE}" type="pres">
      <dgm:prSet presAssocID="{FFE21C5C-ADDC-44ED-B0B0-9BFC474E131C}" presName="hierRoot3" presStyleCnt="0">
        <dgm:presLayoutVars>
          <dgm:hierBranch val="init"/>
        </dgm:presLayoutVars>
      </dgm:prSet>
      <dgm:spPr/>
    </dgm:pt>
    <dgm:pt modelId="{511D8ABA-BB55-4477-A395-EEB56A04364F}" type="pres">
      <dgm:prSet presAssocID="{FFE21C5C-ADDC-44ED-B0B0-9BFC474E131C}" presName="rootComposite3" presStyleCnt="0"/>
      <dgm:spPr/>
    </dgm:pt>
    <dgm:pt modelId="{CC7602E5-9721-41AC-B5D7-9F4678ECDDB9}" type="pres">
      <dgm:prSet presAssocID="{FFE21C5C-ADDC-44ED-B0B0-9BFC474E131C}" presName="rootText3" presStyleLbl="asst1" presStyleIdx="0" presStyleCnt="2">
        <dgm:presLayoutVars>
          <dgm:chPref val="3"/>
        </dgm:presLayoutVars>
      </dgm:prSet>
      <dgm:spPr/>
    </dgm:pt>
    <dgm:pt modelId="{AD869609-07C7-4EFD-AFB6-A445FF4CB93A}" type="pres">
      <dgm:prSet presAssocID="{FFE21C5C-ADDC-44ED-B0B0-9BFC474E131C}" presName="rootConnector3" presStyleLbl="asst1" presStyleIdx="0" presStyleCnt="2"/>
      <dgm:spPr/>
    </dgm:pt>
    <dgm:pt modelId="{4C67836D-FCF7-48D9-81E0-B11DC782A007}" type="pres">
      <dgm:prSet presAssocID="{FFE21C5C-ADDC-44ED-B0B0-9BFC474E131C}" presName="hierChild6" presStyleCnt="0"/>
      <dgm:spPr/>
    </dgm:pt>
    <dgm:pt modelId="{7212781C-2E04-4196-8E50-032121C96DBF}" type="pres">
      <dgm:prSet presAssocID="{B13C6363-75EE-461C-BA3F-8B839320E420}" presName="Name37" presStyleLbl="parChTrans1D3" presStyleIdx="0" presStyleCnt="2"/>
      <dgm:spPr/>
    </dgm:pt>
    <dgm:pt modelId="{8DB6A5ED-3EE1-46C8-BD0D-F7B880C1803E}" type="pres">
      <dgm:prSet presAssocID="{E01557D4-0021-4D04-A2B7-084240C86340}" presName="hierRoot2" presStyleCnt="0">
        <dgm:presLayoutVars>
          <dgm:hierBranch val="init"/>
        </dgm:presLayoutVars>
      </dgm:prSet>
      <dgm:spPr/>
    </dgm:pt>
    <dgm:pt modelId="{31DEB00C-EE75-4E6E-8740-9CE86910C6EE}" type="pres">
      <dgm:prSet presAssocID="{E01557D4-0021-4D04-A2B7-084240C86340}" presName="rootComposite" presStyleCnt="0"/>
      <dgm:spPr/>
    </dgm:pt>
    <dgm:pt modelId="{98F1715C-81C5-4A4E-B6EE-D044DCD3B758}" type="pres">
      <dgm:prSet presAssocID="{E01557D4-0021-4D04-A2B7-084240C86340}" presName="rootText" presStyleLbl="node3" presStyleIdx="0" presStyleCnt="2">
        <dgm:presLayoutVars>
          <dgm:chPref val="3"/>
        </dgm:presLayoutVars>
      </dgm:prSet>
      <dgm:spPr/>
    </dgm:pt>
    <dgm:pt modelId="{656603F5-3CB9-4BEA-AB6A-13C826FE8643}" type="pres">
      <dgm:prSet presAssocID="{E01557D4-0021-4D04-A2B7-084240C86340}" presName="rootConnector" presStyleLbl="node3" presStyleIdx="0" presStyleCnt="2"/>
      <dgm:spPr/>
    </dgm:pt>
    <dgm:pt modelId="{0C68558E-55B5-4FE4-9EBB-BCCF6C1A3D18}" type="pres">
      <dgm:prSet presAssocID="{E01557D4-0021-4D04-A2B7-084240C86340}" presName="hierChild4" presStyleCnt="0"/>
      <dgm:spPr/>
    </dgm:pt>
    <dgm:pt modelId="{374701FE-8159-4FE9-89AA-F7DE631163FC}" type="pres">
      <dgm:prSet presAssocID="{E01557D4-0021-4D04-A2B7-084240C86340}" presName="hierChild5" presStyleCnt="0"/>
      <dgm:spPr/>
    </dgm:pt>
    <dgm:pt modelId="{1C276BF9-C19F-40E1-8943-D5DB98E84B14}" type="pres">
      <dgm:prSet presAssocID="{FFE21C5C-ADDC-44ED-B0B0-9BFC474E131C}" presName="hierChild7" presStyleCnt="0"/>
      <dgm:spPr/>
    </dgm:pt>
    <dgm:pt modelId="{A2A6EDF4-88DD-4727-B80E-B0BCB130C3DD}" type="pres">
      <dgm:prSet presAssocID="{B16D7F3E-BB40-48EE-9F3C-4D573227285D}" presName="Name111" presStyleLbl="parChTrans1D2" presStyleIdx="4" presStyleCnt="5"/>
      <dgm:spPr/>
    </dgm:pt>
    <dgm:pt modelId="{5CA9160E-3D3E-409D-B145-E6116AA3142C}" type="pres">
      <dgm:prSet presAssocID="{1E0DD8C0-7C57-414E-ABAC-F8F9E4F5B651}" presName="hierRoot3" presStyleCnt="0">
        <dgm:presLayoutVars>
          <dgm:hierBranch val="init"/>
        </dgm:presLayoutVars>
      </dgm:prSet>
      <dgm:spPr/>
    </dgm:pt>
    <dgm:pt modelId="{1477F701-34B7-4707-BD1C-36C51114A74D}" type="pres">
      <dgm:prSet presAssocID="{1E0DD8C0-7C57-414E-ABAC-F8F9E4F5B651}" presName="rootComposite3" presStyleCnt="0"/>
      <dgm:spPr/>
    </dgm:pt>
    <dgm:pt modelId="{E99B774E-CC01-4EC0-A088-B5586124868C}" type="pres">
      <dgm:prSet presAssocID="{1E0DD8C0-7C57-414E-ABAC-F8F9E4F5B651}" presName="rootText3" presStyleLbl="asst1" presStyleIdx="1" presStyleCnt="2">
        <dgm:presLayoutVars>
          <dgm:chPref val="3"/>
        </dgm:presLayoutVars>
      </dgm:prSet>
      <dgm:spPr/>
    </dgm:pt>
    <dgm:pt modelId="{98FD18FB-FF7A-41F3-AF74-8DB8E8CBBA96}" type="pres">
      <dgm:prSet presAssocID="{1E0DD8C0-7C57-414E-ABAC-F8F9E4F5B651}" presName="rootConnector3" presStyleLbl="asst1" presStyleIdx="1" presStyleCnt="2"/>
      <dgm:spPr/>
    </dgm:pt>
    <dgm:pt modelId="{E189441B-5158-49EE-88C5-637169EEE104}" type="pres">
      <dgm:prSet presAssocID="{1E0DD8C0-7C57-414E-ABAC-F8F9E4F5B651}" presName="hierChild6" presStyleCnt="0"/>
      <dgm:spPr/>
    </dgm:pt>
    <dgm:pt modelId="{044B37E3-C87E-471D-9DFC-BDCDD08D68C0}" type="pres">
      <dgm:prSet presAssocID="{AE0644C6-F485-4689-B601-8794A0CEF1AE}" presName="Name37" presStyleLbl="parChTrans1D3" presStyleIdx="1" presStyleCnt="2"/>
      <dgm:spPr/>
    </dgm:pt>
    <dgm:pt modelId="{EDEC930C-0AE2-4E6D-9DD7-89670D14DA5F}" type="pres">
      <dgm:prSet presAssocID="{29B21551-C532-4F42-891C-5630D9B4BA02}" presName="hierRoot2" presStyleCnt="0">
        <dgm:presLayoutVars>
          <dgm:hierBranch val="init"/>
        </dgm:presLayoutVars>
      </dgm:prSet>
      <dgm:spPr/>
    </dgm:pt>
    <dgm:pt modelId="{864A9D42-BF85-4344-B2A3-DA4EC1A0E399}" type="pres">
      <dgm:prSet presAssocID="{29B21551-C532-4F42-891C-5630D9B4BA02}" presName="rootComposite" presStyleCnt="0"/>
      <dgm:spPr/>
    </dgm:pt>
    <dgm:pt modelId="{AC82E65F-F22A-49BE-9E20-3EA118AFEBAD}" type="pres">
      <dgm:prSet presAssocID="{29B21551-C532-4F42-891C-5630D9B4BA02}" presName="rootText" presStyleLbl="node3" presStyleIdx="1" presStyleCnt="2">
        <dgm:presLayoutVars>
          <dgm:chPref val="3"/>
        </dgm:presLayoutVars>
      </dgm:prSet>
      <dgm:spPr/>
    </dgm:pt>
    <dgm:pt modelId="{680C8057-7C49-4D60-84C7-81B4C3A494CB}" type="pres">
      <dgm:prSet presAssocID="{29B21551-C532-4F42-891C-5630D9B4BA02}" presName="rootConnector" presStyleLbl="node3" presStyleIdx="1" presStyleCnt="2"/>
      <dgm:spPr/>
    </dgm:pt>
    <dgm:pt modelId="{B71C1645-6F7C-4694-94D4-75977677C293}" type="pres">
      <dgm:prSet presAssocID="{29B21551-C532-4F42-891C-5630D9B4BA02}" presName="hierChild4" presStyleCnt="0"/>
      <dgm:spPr/>
    </dgm:pt>
    <dgm:pt modelId="{F5B16002-5155-4C99-8A73-007ECF719830}" type="pres">
      <dgm:prSet presAssocID="{29B21551-C532-4F42-891C-5630D9B4BA02}" presName="hierChild5" presStyleCnt="0"/>
      <dgm:spPr/>
    </dgm:pt>
    <dgm:pt modelId="{BAA8937A-2C01-4CE2-840E-E0BB0BC2B6E5}" type="pres">
      <dgm:prSet presAssocID="{1E0DD8C0-7C57-414E-ABAC-F8F9E4F5B651}" presName="hierChild7" presStyleCnt="0"/>
      <dgm:spPr/>
    </dgm:pt>
  </dgm:ptLst>
  <dgm:cxnLst>
    <dgm:cxn modelId="{2BB50600-9876-4D3E-B768-1B7E3FFBE607}" type="presOf" srcId="{E01557D4-0021-4D04-A2B7-084240C86340}" destId="{98F1715C-81C5-4A4E-B6EE-D044DCD3B758}" srcOrd="0" destOrd="0" presId="urn:microsoft.com/office/officeart/2005/8/layout/orgChart1"/>
    <dgm:cxn modelId="{0BCE380D-3D07-4118-991E-C8F0F1BD9292}" srcId="{5AFF45E0-805A-427C-A54C-7847D0C3A245}" destId="{FFE21C5C-ADDC-44ED-B0B0-9BFC474E131C}" srcOrd="0" destOrd="0" parTransId="{924CA37C-B36C-47B7-BBBA-1D3A5B71D1BF}" sibTransId="{39BA096C-3F8F-4582-B838-03533E5595FB}"/>
    <dgm:cxn modelId="{C856DB11-AA9E-496F-B0E7-510317D58C2C}" type="presOf" srcId="{FFE21C5C-ADDC-44ED-B0B0-9BFC474E131C}" destId="{CC7602E5-9721-41AC-B5D7-9F4678ECDDB9}" srcOrd="0" destOrd="0" presId="urn:microsoft.com/office/officeart/2005/8/layout/orgChart1"/>
    <dgm:cxn modelId="{27CA6426-8E18-4F8F-B368-CE96C89CB759}" type="presOf" srcId="{0A489192-4F25-4526-915B-B8C112E9047E}" destId="{D1D2EDF9-5AEB-42B7-BCEF-96CAA0516B50}" srcOrd="1" destOrd="0" presId="urn:microsoft.com/office/officeart/2005/8/layout/orgChart1"/>
    <dgm:cxn modelId="{E01D4D2D-3AC5-4488-833B-6CE84F4E56F1}" type="presOf" srcId="{2F5D2212-55AA-4E6F-BB4C-B2955F76CDC5}" destId="{52CC5451-5D8F-4224-ADFE-4360BB6EB6EC}" srcOrd="0" destOrd="0" presId="urn:microsoft.com/office/officeart/2005/8/layout/orgChart1"/>
    <dgm:cxn modelId="{F60FCE36-2245-4D79-9352-0C25591667FC}" type="presOf" srcId="{FFE21C5C-ADDC-44ED-B0B0-9BFC474E131C}" destId="{AD869609-07C7-4EFD-AFB6-A445FF4CB93A}" srcOrd="1" destOrd="0" presId="urn:microsoft.com/office/officeart/2005/8/layout/orgChart1"/>
    <dgm:cxn modelId="{D1B46A40-B6E9-413B-8EB0-34A837853EB2}" type="presOf" srcId="{E01557D4-0021-4D04-A2B7-084240C86340}" destId="{656603F5-3CB9-4BEA-AB6A-13C826FE8643}" srcOrd="1" destOrd="0" presId="urn:microsoft.com/office/officeart/2005/8/layout/orgChart1"/>
    <dgm:cxn modelId="{F836EB5C-D696-4E9E-B48A-2CF19610C9D7}" srcId="{5AFF45E0-805A-427C-A54C-7847D0C3A245}" destId="{0A489192-4F25-4526-915B-B8C112E9047E}" srcOrd="2" destOrd="0" parTransId="{96A7F3B2-367F-4555-B2E5-0AF19747E8D9}" sibTransId="{0368632D-8854-4EBC-B03B-857BEDC6E401}"/>
    <dgm:cxn modelId="{675A4F64-E3B9-49F5-9C48-444411662B83}" type="presOf" srcId="{56F38D5B-419F-43C4-8B5E-8AEA0DE5DF12}" destId="{036A50A7-CCBE-4BF4-AF30-54C561204A9E}" srcOrd="0" destOrd="0" presId="urn:microsoft.com/office/officeart/2005/8/layout/orgChart1"/>
    <dgm:cxn modelId="{BFC4AD45-73C8-4B80-A869-158FE98DA8A2}" type="presOf" srcId="{1D3538A6-8143-4E8A-A364-F017E4839802}" destId="{DFBE53BE-1148-4DA8-8A22-ECA1F49913D0}" srcOrd="0" destOrd="0" presId="urn:microsoft.com/office/officeart/2005/8/layout/orgChart1"/>
    <dgm:cxn modelId="{AEB46C4D-8C94-473A-9471-2AC85E3CBBE2}" type="presOf" srcId="{B13C6363-75EE-461C-BA3F-8B839320E420}" destId="{7212781C-2E04-4196-8E50-032121C96DBF}" srcOrd="0" destOrd="0" presId="urn:microsoft.com/office/officeart/2005/8/layout/orgChart1"/>
    <dgm:cxn modelId="{B0450751-CD4E-48DA-A950-9CF51A630E52}" srcId="{5AFF45E0-805A-427C-A54C-7847D0C3A245}" destId="{2F5D2212-55AA-4E6F-BB4C-B2955F76CDC5}" srcOrd="4" destOrd="0" parTransId="{56F38D5B-419F-43C4-8B5E-8AEA0DE5DF12}" sibTransId="{15BA1C8A-151D-400E-9474-5C110A8BE6CF}"/>
    <dgm:cxn modelId="{9DFE5371-C917-4490-967E-C16C2DF9409D}" srcId="{5AFF45E0-805A-427C-A54C-7847D0C3A245}" destId="{1D3538A6-8143-4E8A-A364-F017E4839802}" srcOrd="3" destOrd="0" parTransId="{744F80CE-5AD1-4B6F-9A17-8175B2D2D84B}" sibTransId="{46ADD722-84D3-4A02-86BE-77A5C935476B}"/>
    <dgm:cxn modelId="{6C5F9351-2412-4827-9AE0-5F2D92F4A93C}" type="presOf" srcId="{1E0DD8C0-7C57-414E-ABAC-F8F9E4F5B651}" destId="{98FD18FB-FF7A-41F3-AF74-8DB8E8CBBA96}" srcOrd="1" destOrd="0" presId="urn:microsoft.com/office/officeart/2005/8/layout/orgChart1"/>
    <dgm:cxn modelId="{D089D452-CF75-45ED-A505-E1850B288B9A}" type="presOf" srcId="{1D3538A6-8143-4E8A-A364-F017E4839802}" destId="{97EAEAEE-9B73-4DF5-AC2B-1C64A5ECD8B8}" srcOrd="1" destOrd="0" presId="urn:microsoft.com/office/officeart/2005/8/layout/orgChart1"/>
    <dgm:cxn modelId="{A8609674-DBD0-49AA-BA8E-5BB9594FA534}" type="presOf" srcId="{2F5D2212-55AA-4E6F-BB4C-B2955F76CDC5}" destId="{DCBE0CBE-509B-487E-9BA8-8C169DCCFE62}" srcOrd="1" destOrd="0" presId="urn:microsoft.com/office/officeart/2005/8/layout/orgChart1"/>
    <dgm:cxn modelId="{9EC42276-755B-45E1-82A1-73BF568EB09A}" srcId="{1E0DD8C0-7C57-414E-ABAC-F8F9E4F5B651}" destId="{29B21551-C532-4F42-891C-5630D9B4BA02}" srcOrd="0" destOrd="0" parTransId="{AE0644C6-F485-4689-B601-8794A0CEF1AE}" sibTransId="{3F94CFF7-9F18-4E3A-B696-D2DBE2A6B389}"/>
    <dgm:cxn modelId="{E673817A-1410-49BC-B0B2-9FE9AC046064}" type="presOf" srcId="{744F80CE-5AD1-4B6F-9A17-8175B2D2D84B}" destId="{4CC659D7-4206-4CBB-9A10-3C891377F250}" srcOrd="0" destOrd="0" presId="urn:microsoft.com/office/officeart/2005/8/layout/orgChart1"/>
    <dgm:cxn modelId="{F7DDFE7B-A3A3-4E02-9FCB-731A54559106}" type="presOf" srcId="{5AFF45E0-805A-427C-A54C-7847D0C3A245}" destId="{E92B2BD8-825D-4DE6-BA44-2C65B1D69BCF}" srcOrd="0" destOrd="0" presId="urn:microsoft.com/office/officeart/2005/8/layout/orgChart1"/>
    <dgm:cxn modelId="{3BB54687-7EBF-4479-BD1B-49C5EF3C6822}" type="presOf" srcId="{924CA37C-B36C-47B7-BBBA-1D3A5B71D1BF}" destId="{C504CDE2-9C02-43F4-A7B5-C05A7FCA7B92}" srcOrd="0" destOrd="0" presId="urn:microsoft.com/office/officeart/2005/8/layout/orgChart1"/>
    <dgm:cxn modelId="{D553918C-CF72-46D7-90F4-BF2ABA50465D}" type="presOf" srcId="{96A7F3B2-367F-4555-B2E5-0AF19747E8D9}" destId="{17EA78EC-FD43-4F3F-832F-B6D26E93706A}" srcOrd="0" destOrd="0" presId="urn:microsoft.com/office/officeart/2005/8/layout/orgChart1"/>
    <dgm:cxn modelId="{3865F292-8E01-4472-B5FB-EF3E9C53B658}" type="presOf" srcId="{1E0DD8C0-7C57-414E-ABAC-F8F9E4F5B651}" destId="{E99B774E-CC01-4EC0-A088-B5586124868C}" srcOrd="0" destOrd="0" presId="urn:microsoft.com/office/officeart/2005/8/layout/orgChart1"/>
    <dgm:cxn modelId="{7BF2B5A7-67AD-4096-9673-83C3C9EAF067}" srcId="{5AFF45E0-805A-427C-A54C-7847D0C3A245}" destId="{1E0DD8C0-7C57-414E-ABAC-F8F9E4F5B651}" srcOrd="1" destOrd="0" parTransId="{B16D7F3E-BB40-48EE-9F3C-4D573227285D}" sibTransId="{BE7F4447-450A-458D-8B35-6A74879CA288}"/>
    <dgm:cxn modelId="{2D39E4AC-7451-4CAB-AB42-C640F17372B2}" type="presOf" srcId="{9EC425C0-C282-4938-9623-E74E976AB63A}" destId="{A85028FC-BA91-45C1-BDCF-F8AA25ABBA7F}" srcOrd="0" destOrd="0" presId="urn:microsoft.com/office/officeart/2005/8/layout/orgChart1"/>
    <dgm:cxn modelId="{B7CCD1C4-DD10-49A4-900B-3251DDE6B2B5}" type="presOf" srcId="{0A489192-4F25-4526-915B-B8C112E9047E}" destId="{9D4AA793-A610-43D4-8187-3FDBD1EC3154}" srcOrd="0" destOrd="0" presId="urn:microsoft.com/office/officeart/2005/8/layout/orgChart1"/>
    <dgm:cxn modelId="{2B12E9C4-CF0A-421C-A39B-E22C93C0ABF3}" type="presOf" srcId="{B16D7F3E-BB40-48EE-9F3C-4D573227285D}" destId="{A2A6EDF4-88DD-4727-B80E-B0BCB130C3DD}" srcOrd="0" destOrd="0" presId="urn:microsoft.com/office/officeart/2005/8/layout/orgChart1"/>
    <dgm:cxn modelId="{0BB362D2-57A4-4EAA-BAF5-3411A6EA58B5}" srcId="{9EC425C0-C282-4938-9623-E74E976AB63A}" destId="{5AFF45E0-805A-427C-A54C-7847D0C3A245}" srcOrd="0" destOrd="0" parTransId="{E169EE56-ABC3-4641-89FE-549595CC2EA1}" sibTransId="{13C44031-D08C-4FC9-AA69-C6C3AE4478FE}"/>
    <dgm:cxn modelId="{81361FE2-5FA0-4CDD-A9EB-91027C1345F3}" type="presOf" srcId="{5AFF45E0-805A-427C-A54C-7847D0C3A245}" destId="{3CF805F5-1009-4353-A95E-D9B62ABF8D34}" srcOrd="1" destOrd="0" presId="urn:microsoft.com/office/officeart/2005/8/layout/orgChart1"/>
    <dgm:cxn modelId="{A1DD11E4-5053-4FB8-A774-D50AF58CBA37}" srcId="{FFE21C5C-ADDC-44ED-B0B0-9BFC474E131C}" destId="{E01557D4-0021-4D04-A2B7-084240C86340}" srcOrd="0" destOrd="0" parTransId="{B13C6363-75EE-461C-BA3F-8B839320E420}" sibTransId="{437205D1-F001-44FA-BE78-ECAC7AE7A0A8}"/>
    <dgm:cxn modelId="{908978EC-911B-451C-8487-45FC2B80C645}" type="presOf" srcId="{AE0644C6-F485-4689-B601-8794A0CEF1AE}" destId="{044B37E3-C87E-471D-9DFC-BDCDD08D68C0}" srcOrd="0" destOrd="0" presId="urn:microsoft.com/office/officeart/2005/8/layout/orgChart1"/>
    <dgm:cxn modelId="{6F6AB4F2-9B03-4D56-9883-600A3012045B}" type="presOf" srcId="{29B21551-C532-4F42-891C-5630D9B4BA02}" destId="{AC82E65F-F22A-49BE-9E20-3EA118AFEBAD}" srcOrd="0" destOrd="0" presId="urn:microsoft.com/office/officeart/2005/8/layout/orgChart1"/>
    <dgm:cxn modelId="{F84A7CFF-4B83-465A-9487-C281939E540A}" type="presOf" srcId="{29B21551-C532-4F42-891C-5630D9B4BA02}" destId="{680C8057-7C49-4D60-84C7-81B4C3A494CB}" srcOrd="1" destOrd="0" presId="urn:microsoft.com/office/officeart/2005/8/layout/orgChart1"/>
    <dgm:cxn modelId="{06A9561E-DA2C-4333-BAFF-59B9349F8C17}" type="presParOf" srcId="{A85028FC-BA91-45C1-BDCF-F8AA25ABBA7F}" destId="{9AF2064F-0B8C-4366-B44E-98091429C8B0}" srcOrd="0" destOrd="0" presId="urn:microsoft.com/office/officeart/2005/8/layout/orgChart1"/>
    <dgm:cxn modelId="{AC1EFAF7-631F-4B87-B851-1811027EBCBF}" type="presParOf" srcId="{9AF2064F-0B8C-4366-B44E-98091429C8B0}" destId="{0593E792-082F-4FC6-9B34-4D7C5CBB6CF2}" srcOrd="0" destOrd="0" presId="urn:microsoft.com/office/officeart/2005/8/layout/orgChart1"/>
    <dgm:cxn modelId="{E5A7279A-C495-4A2E-BBB7-607B76FE72D0}" type="presParOf" srcId="{0593E792-082F-4FC6-9B34-4D7C5CBB6CF2}" destId="{E92B2BD8-825D-4DE6-BA44-2C65B1D69BCF}" srcOrd="0" destOrd="0" presId="urn:microsoft.com/office/officeart/2005/8/layout/orgChart1"/>
    <dgm:cxn modelId="{B1E38EC0-0CAB-49E2-9A09-05DCECFE4B66}" type="presParOf" srcId="{0593E792-082F-4FC6-9B34-4D7C5CBB6CF2}" destId="{3CF805F5-1009-4353-A95E-D9B62ABF8D34}" srcOrd="1" destOrd="0" presId="urn:microsoft.com/office/officeart/2005/8/layout/orgChart1"/>
    <dgm:cxn modelId="{AEBAD4D2-9870-4244-A4A8-7294C6283397}" type="presParOf" srcId="{9AF2064F-0B8C-4366-B44E-98091429C8B0}" destId="{E1421502-D76F-4696-B6DE-518BB016A782}" srcOrd="1" destOrd="0" presId="urn:microsoft.com/office/officeart/2005/8/layout/orgChart1"/>
    <dgm:cxn modelId="{E209DF8C-0863-43EA-A643-D5F3CA529AFA}" type="presParOf" srcId="{E1421502-D76F-4696-B6DE-518BB016A782}" destId="{17EA78EC-FD43-4F3F-832F-B6D26E93706A}" srcOrd="0" destOrd="0" presId="urn:microsoft.com/office/officeart/2005/8/layout/orgChart1"/>
    <dgm:cxn modelId="{A2B0B73F-FE78-4DD0-8AD3-5F41D7CF4246}" type="presParOf" srcId="{E1421502-D76F-4696-B6DE-518BB016A782}" destId="{942A3B30-0891-412D-907C-C97E8AF322CA}" srcOrd="1" destOrd="0" presId="urn:microsoft.com/office/officeart/2005/8/layout/orgChart1"/>
    <dgm:cxn modelId="{2697823F-7FB8-4797-8B79-4C1662F72DEB}" type="presParOf" srcId="{942A3B30-0891-412D-907C-C97E8AF322CA}" destId="{C74BC083-3507-4819-A7D7-1ACFC66BAFEE}" srcOrd="0" destOrd="0" presId="urn:microsoft.com/office/officeart/2005/8/layout/orgChart1"/>
    <dgm:cxn modelId="{18B3F425-A84A-45F3-9793-40E38C230E1C}" type="presParOf" srcId="{C74BC083-3507-4819-A7D7-1ACFC66BAFEE}" destId="{9D4AA793-A610-43D4-8187-3FDBD1EC3154}" srcOrd="0" destOrd="0" presId="urn:microsoft.com/office/officeart/2005/8/layout/orgChart1"/>
    <dgm:cxn modelId="{B1573C45-299F-4025-AFE0-2E06E787FC72}" type="presParOf" srcId="{C74BC083-3507-4819-A7D7-1ACFC66BAFEE}" destId="{D1D2EDF9-5AEB-42B7-BCEF-96CAA0516B50}" srcOrd="1" destOrd="0" presId="urn:microsoft.com/office/officeart/2005/8/layout/orgChart1"/>
    <dgm:cxn modelId="{5D767577-910B-4C89-BC04-E48EC88D33F9}" type="presParOf" srcId="{942A3B30-0891-412D-907C-C97E8AF322CA}" destId="{75885672-6C21-488A-82F9-C011697C971F}" srcOrd="1" destOrd="0" presId="urn:microsoft.com/office/officeart/2005/8/layout/orgChart1"/>
    <dgm:cxn modelId="{C5844D06-3E13-41A1-8B20-5D49714AB197}" type="presParOf" srcId="{942A3B30-0891-412D-907C-C97E8AF322CA}" destId="{F4E51A18-36DE-4FA6-A746-DDED864981A1}" srcOrd="2" destOrd="0" presId="urn:microsoft.com/office/officeart/2005/8/layout/orgChart1"/>
    <dgm:cxn modelId="{B495DDCA-73C7-45A0-A7CC-C130DB844C41}" type="presParOf" srcId="{E1421502-D76F-4696-B6DE-518BB016A782}" destId="{4CC659D7-4206-4CBB-9A10-3C891377F250}" srcOrd="2" destOrd="0" presId="urn:microsoft.com/office/officeart/2005/8/layout/orgChart1"/>
    <dgm:cxn modelId="{6C12481D-5C19-406A-9DD3-F1B95D386897}" type="presParOf" srcId="{E1421502-D76F-4696-B6DE-518BB016A782}" destId="{E678D056-270A-4DB5-827B-9760B02612DA}" srcOrd="3" destOrd="0" presId="urn:microsoft.com/office/officeart/2005/8/layout/orgChart1"/>
    <dgm:cxn modelId="{DC37BD9A-1F26-4CEC-ABE9-081F4BB40871}" type="presParOf" srcId="{E678D056-270A-4DB5-827B-9760B02612DA}" destId="{B8BE7FC9-4033-4F19-ACAE-BD5E3EBAAC4E}" srcOrd="0" destOrd="0" presId="urn:microsoft.com/office/officeart/2005/8/layout/orgChart1"/>
    <dgm:cxn modelId="{C8E185DA-FBF3-4D2F-A35D-C22ADF7FAB6A}" type="presParOf" srcId="{B8BE7FC9-4033-4F19-ACAE-BD5E3EBAAC4E}" destId="{DFBE53BE-1148-4DA8-8A22-ECA1F49913D0}" srcOrd="0" destOrd="0" presId="urn:microsoft.com/office/officeart/2005/8/layout/orgChart1"/>
    <dgm:cxn modelId="{59F7A57D-5EF7-44CF-BBE1-38AA4E15B562}" type="presParOf" srcId="{B8BE7FC9-4033-4F19-ACAE-BD5E3EBAAC4E}" destId="{97EAEAEE-9B73-4DF5-AC2B-1C64A5ECD8B8}" srcOrd="1" destOrd="0" presId="urn:microsoft.com/office/officeart/2005/8/layout/orgChart1"/>
    <dgm:cxn modelId="{523D7047-0EF9-4AB3-B96B-8A673E67994A}" type="presParOf" srcId="{E678D056-270A-4DB5-827B-9760B02612DA}" destId="{755D3080-B508-4279-9D59-DE68477C5512}" srcOrd="1" destOrd="0" presId="urn:microsoft.com/office/officeart/2005/8/layout/orgChart1"/>
    <dgm:cxn modelId="{15DF8737-AFCB-4B86-935B-FB3823EF613A}" type="presParOf" srcId="{E678D056-270A-4DB5-827B-9760B02612DA}" destId="{B21E501C-E1A8-49FA-98CF-6C185827F158}" srcOrd="2" destOrd="0" presId="urn:microsoft.com/office/officeart/2005/8/layout/orgChart1"/>
    <dgm:cxn modelId="{54451151-D4A7-4D4C-8266-9B2A816E3DFE}" type="presParOf" srcId="{E1421502-D76F-4696-B6DE-518BB016A782}" destId="{036A50A7-CCBE-4BF4-AF30-54C561204A9E}" srcOrd="4" destOrd="0" presId="urn:microsoft.com/office/officeart/2005/8/layout/orgChart1"/>
    <dgm:cxn modelId="{6C671B80-B171-4CBB-808C-613885238D58}" type="presParOf" srcId="{E1421502-D76F-4696-B6DE-518BB016A782}" destId="{E672E9F7-3EE1-429F-93BC-2995EE81B4C1}" srcOrd="5" destOrd="0" presId="urn:microsoft.com/office/officeart/2005/8/layout/orgChart1"/>
    <dgm:cxn modelId="{BE23BD14-1CCD-4163-BDB9-C8E08F43C01E}" type="presParOf" srcId="{E672E9F7-3EE1-429F-93BC-2995EE81B4C1}" destId="{8284C08D-FFCE-48AB-A27C-22CC65908FB6}" srcOrd="0" destOrd="0" presId="urn:microsoft.com/office/officeart/2005/8/layout/orgChart1"/>
    <dgm:cxn modelId="{F796E2DD-3C3F-4F78-A240-54918069DFD9}" type="presParOf" srcId="{8284C08D-FFCE-48AB-A27C-22CC65908FB6}" destId="{52CC5451-5D8F-4224-ADFE-4360BB6EB6EC}" srcOrd="0" destOrd="0" presId="urn:microsoft.com/office/officeart/2005/8/layout/orgChart1"/>
    <dgm:cxn modelId="{00CE321A-F99E-4EBC-9806-BA96E94999BB}" type="presParOf" srcId="{8284C08D-FFCE-48AB-A27C-22CC65908FB6}" destId="{DCBE0CBE-509B-487E-9BA8-8C169DCCFE62}" srcOrd="1" destOrd="0" presId="urn:microsoft.com/office/officeart/2005/8/layout/orgChart1"/>
    <dgm:cxn modelId="{7A052FB8-9782-4387-9C8C-CB8320C9BF32}" type="presParOf" srcId="{E672E9F7-3EE1-429F-93BC-2995EE81B4C1}" destId="{41191906-F28C-413F-8386-115023595C97}" srcOrd="1" destOrd="0" presId="urn:microsoft.com/office/officeart/2005/8/layout/orgChart1"/>
    <dgm:cxn modelId="{E5F8F224-439E-41C7-8BDA-8FF0BE5FDC18}" type="presParOf" srcId="{E672E9F7-3EE1-429F-93BC-2995EE81B4C1}" destId="{00858FE9-D537-45F3-986D-62F204D133CA}" srcOrd="2" destOrd="0" presId="urn:microsoft.com/office/officeart/2005/8/layout/orgChart1"/>
    <dgm:cxn modelId="{9BD1D3E5-941B-496D-9A28-25E2D0584C8E}" type="presParOf" srcId="{9AF2064F-0B8C-4366-B44E-98091429C8B0}" destId="{A4EC6503-9D5E-4A8C-B1E2-AB32440CC54A}" srcOrd="2" destOrd="0" presId="urn:microsoft.com/office/officeart/2005/8/layout/orgChart1"/>
    <dgm:cxn modelId="{49FFF3D3-06A4-40F7-8555-C88C5715719A}" type="presParOf" srcId="{A4EC6503-9D5E-4A8C-B1E2-AB32440CC54A}" destId="{C504CDE2-9C02-43F4-A7B5-C05A7FCA7B92}" srcOrd="0" destOrd="0" presId="urn:microsoft.com/office/officeart/2005/8/layout/orgChart1"/>
    <dgm:cxn modelId="{0C460742-2949-41D3-B65F-F3EA5A351052}" type="presParOf" srcId="{A4EC6503-9D5E-4A8C-B1E2-AB32440CC54A}" destId="{39256ADF-11D1-4AF9-BBE1-5CDDA5F4D6BE}" srcOrd="1" destOrd="0" presId="urn:microsoft.com/office/officeart/2005/8/layout/orgChart1"/>
    <dgm:cxn modelId="{402F3B58-6419-45E8-A822-92053C847FAC}" type="presParOf" srcId="{39256ADF-11D1-4AF9-BBE1-5CDDA5F4D6BE}" destId="{511D8ABA-BB55-4477-A395-EEB56A04364F}" srcOrd="0" destOrd="0" presId="urn:microsoft.com/office/officeart/2005/8/layout/orgChart1"/>
    <dgm:cxn modelId="{EC1C7363-9FA3-4D13-9AF0-EC7C3B2A5F0A}" type="presParOf" srcId="{511D8ABA-BB55-4477-A395-EEB56A04364F}" destId="{CC7602E5-9721-41AC-B5D7-9F4678ECDDB9}" srcOrd="0" destOrd="0" presId="urn:microsoft.com/office/officeart/2005/8/layout/orgChart1"/>
    <dgm:cxn modelId="{F73AD719-0933-4913-A068-FD7600E86CCF}" type="presParOf" srcId="{511D8ABA-BB55-4477-A395-EEB56A04364F}" destId="{AD869609-07C7-4EFD-AFB6-A445FF4CB93A}" srcOrd="1" destOrd="0" presId="urn:microsoft.com/office/officeart/2005/8/layout/orgChart1"/>
    <dgm:cxn modelId="{3D1E99BE-3FB5-48A1-9703-4BCFF40D4A43}" type="presParOf" srcId="{39256ADF-11D1-4AF9-BBE1-5CDDA5F4D6BE}" destId="{4C67836D-FCF7-48D9-81E0-B11DC782A007}" srcOrd="1" destOrd="0" presId="urn:microsoft.com/office/officeart/2005/8/layout/orgChart1"/>
    <dgm:cxn modelId="{C9963AB4-97FD-4802-8E0B-DD1E0BD796FE}" type="presParOf" srcId="{4C67836D-FCF7-48D9-81E0-B11DC782A007}" destId="{7212781C-2E04-4196-8E50-032121C96DBF}" srcOrd="0" destOrd="0" presId="urn:microsoft.com/office/officeart/2005/8/layout/orgChart1"/>
    <dgm:cxn modelId="{DD7F5819-DE27-46FF-BFEA-C4BA4F65B927}" type="presParOf" srcId="{4C67836D-FCF7-48D9-81E0-B11DC782A007}" destId="{8DB6A5ED-3EE1-46C8-BD0D-F7B880C1803E}" srcOrd="1" destOrd="0" presId="urn:microsoft.com/office/officeart/2005/8/layout/orgChart1"/>
    <dgm:cxn modelId="{72B9500C-A084-4A1D-AE53-1F0926DD3622}" type="presParOf" srcId="{8DB6A5ED-3EE1-46C8-BD0D-F7B880C1803E}" destId="{31DEB00C-EE75-4E6E-8740-9CE86910C6EE}" srcOrd="0" destOrd="0" presId="urn:microsoft.com/office/officeart/2005/8/layout/orgChart1"/>
    <dgm:cxn modelId="{DC51E71E-B85F-4720-92E0-9C2E0862C369}" type="presParOf" srcId="{31DEB00C-EE75-4E6E-8740-9CE86910C6EE}" destId="{98F1715C-81C5-4A4E-B6EE-D044DCD3B758}" srcOrd="0" destOrd="0" presId="urn:microsoft.com/office/officeart/2005/8/layout/orgChart1"/>
    <dgm:cxn modelId="{E24E0394-27C4-410B-AC80-43E6BD51EFF7}" type="presParOf" srcId="{31DEB00C-EE75-4E6E-8740-9CE86910C6EE}" destId="{656603F5-3CB9-4BEA-AB6A-13C826FE8643}" srcOrd="1" destOrd="0" presId="urn:microsoft.com/office/officeart/2005/8/layout/orgChart1"/>
    <dgm:cxn modelId="{92DBA674-7A91-49B8-82AA-C2C0CCF825C6}" type="presParOf" srcId="{8DB6A5ED-3EE1-46C8-BD0D-F7B880C1803E}" destId="{0C68558E-55B5-4FE4-9EBB-BCCF6C1A3D18}" srcOrd="1" destOrd="0" presId="urn:microsoft.com/office/officeart/2005/8/layout/orgChart1"/>
    <dgm:cxn modelId="{058DDA19-E011-4765-87F2-5E5BDCC4EC7A}" type="presParOf" srcId="{8DB6A5ED-3EE1-46C8-BD0D-F7B880C1803E}" destId="{374701FE-8159-4FE9-89AA-F7DE631163FC}" srcOrd="2" destOrd="0" presId="urn:microsoft.com/office/officeart/2005/8/layout/orgChart1"/>
    <dgm:cxn modelId="{BE6F7245-BE29-4F24-A3B1-FD71ED7827F6}" type="presParOf" srcId="{39256ADF-11D1-4AF9-BBE1-5CDDA5F4D6BE}" destId="{1C276BF9-C19F-40E1-8943-D5DB98E84B14}" srcOrd="2" destOrd="0" presId="urn:microsoft.com/office/officeart/2005/8/layout/orgChart1"/>
    <dgm:cxn modelId="{FCAC1080-F2B9-4D22-8DDC-958BFE622557}" type="presParOf" srcId="{A4EC6503-9D5E-4A8C-B1E2-AB32440CC54A}" destId="{A2A6EDF4-88DD-4727-B80E-B0BCB130C3DD}" srcOrd="2" destOrd="0" presId="urn:microsoft.com/office/officeart/2005/8/layout/orgChart1"/>
    <dgm:cxn modelId="{973E0C6A-19CF-4491-A7AC-1548D2185BDA}" type="presParOf" srcId="{A4EC6503-9D5E-4A8C-B1E2-AB32440CC54A}" destId="{5CA9160E-3D3E-409D-B145-E6116AA3142C}" srcOrd="3" destOrd="0" presId="urn:microsoft.com/office/officeart/2005/8/layout/orgChart1"/>
    <dgm:cxn modelId="{1A3F1C8E-EC7F-42F0-B6BB-914D2F4E35A3}" type="presParOf" srcId="{5CA9160E-3D3E-409D-B145-E6116AA3142C}" destId="{1477F701-34B7-4707-BD1C-36C51114A74D}" srcOrd="0" destOrd="0" presId="urn:microsoft.com/office/officeart/2005/8/layout/orgChart1"/>
    <dgm:cxn modelId="{624FF0E8-3B4D-4BC9-9AF9-B2033A0DC0D6}" type="presParOf" srcId="{1477F701-34B7-4707-BD1C-36C51114A74D}" destId="{E99B774E-CC01-4EC0-A088-B5586124868C}" srcOrd="0" destOrd="0" presId="urn:microsoft.com/office/officeart/2005/8/layout/orgChart1"/>
    <dgm:cxn modelId="{261168EA-2306-477D-B4E4-ED040DE5AB5A}" type="presParOf" srcId="{1477F701-34B7-4707-BD1C-36C51114A74D}" destId="{98FD18FB-FF7A-41F3-AF74-8DB8E8CBBA96}" srcOrd="1" destOrd="0" presId="urn:microsoft.com/office/officeart/2005/8/layout/orgChart1"/>
    <dgm:cxn modelId="{C8AC5018-50F2-4AC1-ABDA-D12224AF89B8}" type="presParOf" srcId="{5CA9160E-3D3E-409D-B145-E6116AA3142C}" destId="{E189441B-5158-49EE-88C5-637169EEE104}" srcOrd="1" destOrd="0" presId="urn:microsoft.com/office/officeart/2005/8/layout/orgChart1"/>
    <dgm:cxn modelId="{326F688C-FC6E-4122-BED9-4B6E30AC9B92}" type="presParOf" srcId="{E189441B-5158-49EE-88C5-637169EEE104}" destId="{044B37E3-C87E-471D-9DFC-BDCDD08D68C0}" srcOrd="0" destOrd="0" presId="urn:microsoft.com/office/officeart/2005/8/layout/orgChart1"/>
    <dgm:cxn modelId="{A1797350-B6CF-4BB4-A754-F3F7FCAC6923}" type="presParOf" srcId="{E189441B-5158-49EE-88C5-637169EEE104}" destId="{EDEC930C-0AE2-4E6D-9DD7-89670D14DA5F}" srcOrd="1" destOrd="0" presId="urn:microsoft.com/office/officeart/2005/8/layout/orgChart1"/>
    <dgm:cxn modelId="{E8E2C5D6-1E58-49BD-9D93-A1C349445A5C}" type="presParOf" srcId="{EDEC930C-0AE2-4E6D-9DD7-89670D14DA5F}" destId="{864A9D42-BF85-4344-B2A3-DA4EC1A0E399}" srcOrd="0" destOrd="0" presId="urn:microsoft.com/office/officeart/2005/8/layout/orgChart1"/>
    <dgm:cxn modelId="{3B74511D-DA26-4763-A1DC-A1C3E5EB6F98}" type="presParOf" srcId="{864A9D42-BF85-4344-B2A3-DA4EC1A0E399}" destId="{AC82E65F-F22A-49BE-9E20-3EA118AFEBAD}" srcOrd="0" destOrd="0" presId="urn:microsoft.com/office/officeart/2005/8/layout/orgChart1"/>
    <dgm:cxn modelId="{2E952C91-4EF8-4BDB-9B70-CF2D5DFF4317}" type="presParOf" srcId="{864A9D42-BF85-4344-B2A3-DA4EC1A0E399}" destId="{680C8057-7C49-4D60-84C7-81B4C3A494CB}" srcOrd="1" destOrd="0" presId="urn:microsoft.com/office/officeart/2005/8/layout/orgChart1"/>
    <dgm:cxn modelId="{164A007A-5395-4F94-9093-10CEDA4A6F7E}" type="presParOf" srcId="{EDEC930C-0AE2-4E6D-9DD7-89670D14DA5F}" destId="{B71C1645-6F7C-4694-94D4-75977677C293}" srcOrd="1" destOrd="0" presId="urn:microsoft.com/office/officeart/2005/8/layout/orgChart1"/>
    <dgm:cxn modelId="{ED43F643-F470-4DCB-956F-B73F24DB9DA9}" type="presParOf" srcId="{EDEC930C-0AE2-4E6D-9DD7-89670D14DA5F}" destId="{F5B16002-5155-4C99-8A73-007ECF719830}" srcOrd="2" destOrd="0" presId="urn:microsoft.com/office/officeart/2005/8/layout/orgChart1"/>
    <dgm:cxn modelId="{BF8BF289-2CCE-4308-A209-C1807326AC97}" type="presParOf" srcId="{5CA9160E-3D3E-409D-B145-E6116AA3142C}" destId="{BAA8937A-2C01-4CE2-840E-E0BB0BC2B6E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B37E3-C87E-471D-9DFC-BDCDD08D68C0}">
      <dsp:nvSpPr>
        <dsp:cNvPr id="0" name=""/>
        <dsp:cNvSpPr/>
      </dsp:nvSpPr>
      <dsp:spPr>
        <a:xfrm>
          <a:off x="3428118" y="1096829"/>
          <a:ext cx="135807" cy="416477"/>
        </a:xfrm>
        <a:custGeom>
          <a:avLst/>
          <a:gdLst/>
          <a:ahLst/>
          <a:cxnLst/>
          <a:rect l="0" t="0" r="0" b="0"/>
          <a:pathLst>
            <a:path>
              <a:moveTo>
                <a:pt x="0" y="0"/>
              </a:moveTo>
              <a:lnTo>
                <a:pt x="0" y="416477"/>
              </a:lnTo>
              <a:lnTo>
                <a:pt x="135807" y="416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A6EDF4-88DD-4727-B80E-B0BCB130C3DD}">
      <dsp:nvSpPr>
        <dsp:cNvPr id="0" name=""/>
        <dsp:cNvSpPr/>
      </dsp:nvSpPr>
      <dsp:spPr>
        <a:xfrm>
          <a:off x="2880360" y="454004"/>
          <a:ext cx="95065" cy="416477"/>
        </a:xfrm>
        <a:custGeom>
          <a:avLst/>
          <a:gdLst/>
          <a:ahLst/>
          <a:cxnLst/>
          <a:rect l="0" t="0" r="0" b="0"/>
          <a:pathLst>
            <a:path>
              <a:moveTo>
                <a:pt x="0" y="0"/>
              </a:moveTo>
              <a:lnTo>
                <a:pt x="0" y="416477"/>
              </a:lnTo>
              <a:lnTo>
                <a:pt x="95065" y="416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12781C-2E04-4196-8E50-032121C96DBF}">
      <dsp:nvSpPr>
        <dsp:cNvPr id="0" name=""/>
        <dsp:cNvSpPr/>
      </dsp:nvSpPr>
      <dsp:spPr>
        <a:xfrm>
          <a:off x="1744099" y="1096829"/>
          <a:ext cx="135807" cy="416477"/>
        </a:xfrm>
        <a:custGeom>
          <a:avLst/>
          <a:gdLst/>
          <a:ahLst/>
          <a:cxnLst/>
          <a:rect l="0" t="0" r="0" b="0"/>
          <a:pathLst>
            <a:path>
              <a:moveTo>
                <a:pt x="0" y="0"/>
              </a:moveTo>
              <a:lnTo>
                <a:pt x="0" y="416477"/>
              </a:lnTo>
              <a:lnTo>
                <a:pt x="135807" y="416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504CDE2-9C02-43F4-A7B5-C05A7FCA7B92}">
      <dsp:nvSpPr>
        <dsp:cNvPr id="0" name=""/>
        <dsp:cNvSpPr/>
      </dsp:nvSpPr>
      <dsp:spPr>
        <a:xfrm>
          <a:off x="2196793" y="454004"/>
          <a:ext cx="683566" cy="416477"/>
        </a:xfrm>
        <a:custGeom>
          <a:avLst/>
          <a:gdLst/>
          <a:ahLst/>
          <a:cxnLst/>
          <a:rect l="0" t="0" r="0" b="0"/>
          <a:pathLst>
            <a:path>
              <a:moveTo>
                <a:pt x="683566" y="0"/>
              </a:moveTo>
              <a:lnTo>
                <a:pt x="683566" y="416477"/>
              </a:lnTo>
              <a:lnTo>
                <a:pt x="0" y="416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36A50A7-CCBE-4BF4-AF30-54C561204A9E}">
      <dsp:nvSpPr>
        <dsp:cNvPr id="0" name=""/>
        <dsp:cNvSpPr/>
      </dsp:nvSpPr>
      <dsp:spPr>
        <a:xfrm>
          <a:off x="2880360" y="454004"/>
          <a:ext cx="1095517" cy="1475780"/>
        </a:xfrm>
        <a:custGeom>
          <a:avLst/>
          <a:gdLst/>
          <a:ahLst/>
          <a:cxnLst/>
          <a:rect l="0" t="0" r="0" b="0"/>
          <a:pathLst>
            <a:path>
              <a:moveTo>
                <a:pt x="0" y="0"/>
              </a:moveTo>
              <a:lnTo>
                <a:pt x="0" y="1380714"/>
              </a:lnTo>
              <a:lnTo>
                <a:pt x="1095517" y="1380714"/>
              </a:lnTo>
              <a:lnTo>
                <a:pt x="1095517" y="14757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C659D7-4206-4CBB-9A10-3C891377F250}">
      <dsp:nvSpPr>
        <dsp:cNvPr id="0" name=""/>
        <dsp:cNvSpPr/>
      </dsp:nvSpPr>
      <dsp:spPr>
        <a:xfrm>
          <a:off x="2834640" y="454004"/>
          <a:ext cx="91440" cy="1475780"/>
        </a:xfrm>
        <a:custGeom>
          <a:avLst/>
          <a:gdLst/>
          <a:ahLst/>
          <a:cxnLst/>
          <a:rect l="0" t="0" r="0" b="0"/>
          <a:pathLst>
            <a:path>
              <a:moveTo>
                <a:pt x="45720" y="0"/>
              </a:moveTo>
              <a:lnTo>
                <a:pt x="45720" y="14757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EA78EC-FD43-4F3F-832F-B6D26E93706A}">
      <dsp:nvSpPr>
        <dsp:cNvPr id="0" name=""/>
        <dsp:cNvSpPr/>
      </dsp:nvSpPr>
      <dsp:spPr>
        <a:xfrm>
          <a:off x="1784842" y="454004"/>
          <a:ext cx="1095517" cy="1475780"/>
        </a:xfrm>
        <a:custGeom>
          <a:avLst/>
          <a:gdLst/>
          <a:ahLst/>
          <a:cxnLst/>
          <a:rect l="0" t="0" r="0" b="0"/>
          <a:pathLst>
            <a:path>
              <a:moveTo>
                <a:pt x="1095517" y="0"/>
              </a:moveTo>
              <a:lnTo>
                <a:pt x="1095517" y="1380714"/>
              </a:lnTo>
              <a:lnTo>
                <a:pt x="0" y="1380714"/>
              </a:lnTo>
              <a:lnTo>
                <a:pt x="0" y="14757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2B2BD8-825D-4DE6-BA44-2C65B1D69BCF}">
      <dsp:nvSpPr>
        <dsp:cNvPr id="0" name=""/>
        <dsp:cNvSpPr/>
      </dsp:nvSpPr>
      <dsp:spPr>
        <a:xfrm>
          <a:off x="2427666" y="1311"/>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Algemene Vergadering</a:t>
          </a:r>
        </a:p>
      </dsp:txBody>
      <dsp:txXfrm>
        <a:off x="2427666" y="1311"/>
        <a:ext cx="905386" cy="452693"/>
      </dsp:txXfrm>
    </dsp:sp>
    <dsp:sp modelId="{9D4AA793-A610-43D4-8187-3FDBD1EC3154}">
      <dsp:nvSpPr>
        <dsp:cNvPr id="0" name=""/>
        <dsp:cNvSpPr/>
      </dsp:nvSpPr>
      <dsp:spPr>
        <a:xfrm>
          <a:off x="1332148" y="1929785"/>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Werkgroep OKAN</a:t>
          </a:r>
        </a:p>
      </dsp:txBody>
      <dsp:txXfrm>
        <a:off x="1332148" y="1929785"/>
        <a:ext cx="905386" cy="452693"/>
      </dsp:txXfrm>
    </dsp:sp>
    <dsp:sp modelId="{DFBE53BE-1148-4DA8-8A22-ECA1F49913D0}">
      <dsp:nvSpPr>
        <dsp:cNvPr id="0" name=""/>
        <dsp:cNvSpPr/>
      </dsp:nvSpPr>
      <dsp:spPr>
        <a:xfrm>
          <a:off x="2427666" y="1929785"/>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Stuurgroep Cool Down &amp; NAFT</a:t>
          </a:r>
        </a:p>
      </dsp:txBody>
      <dsp:txXfrm>
        <a:off x="2427666" y="1929785"/>
        <a:ext cx="905386" cy="452693"/>
      </dsp:txXfrm>
    </dsp:sp>
    <dsp:sp modelId="{52CC5451-5D8F-4224-ADFE-4360BB6EB6EC}">
      <dsp:nvSpPr>
        <dsp:cNvPr id="0" name=""/>
        <dsp:cNvSpPr/>
      </dsp:nvSpPr>
      <dsp:spPr>
        <a:xfrm>
          <a:off x="3523184" y="1929785"/>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err="1"/>
            <a:t>Adhoc</a:t>
          </a:r>
          <a:r>
            <a:rPr lang="nl-BE" sz="800" kern="1200" dirty="0"/>
            <a:t> overleg</a:t>
          </a:r>
        </a:p>
      </dsp:txBody>
      <dsp:txXfrm>
        <a:off x="3523184" y="1929785"/>
        <a:ext cx="905386" cy="452693"/>
      </dsp:txXfrm>
    </dsp:sp>
    <dsp:sp modelId="{CC7602E5-9721-41AC-B5D7-9F4678ECDDB9}">
      <dsp:nvSpPr>
        <dsp:cNvPr id="0" name=""/>
        <dsp:cNvSpPr/>
      </dsp:nvSpPr>
      <dsp:spPr>
        <a:xfrm>
          <a:off x="1291406" y="644136"/>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Dagelijks Bestuur</a:t>
          </a:r>
        </a:p>
      </dsp:txBody>
      <dsp:txXfrm>
        <a:off x="1291406" y="644136"/>
        <a:ext cx="905386" cy="452693"/>
      </dsp:txXfrm>
    </dsp:sp>
    <dsp:sp modelId="{98F1715C-81C5-4A4E-B6EE-D044DCD3B758}">
      <dsp:nvSpPr>
        <dsp:cNvPr id="0" name=""/>
        <dsp:cNvSpPr/>
      </dsp:nvSpPr>
      <dsp:spPr>
        <a:xfrm>
          <a:off x="1879907" y="1286960"/>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Werkgroep Memorandum</a:t>
          </a:r>
        </a:p>
      </dsp:txBody>
      <dsp:txXfrm>
        <a:off x="1879907" y="1286960"/>
        <a:ext cx="905386" cy="452693"/>
      </dsp:txXfrm>
    </dsp:sp>
    <dsp:sp modelId="{E99B774E-CC01-4EC0-A088-B5586124868C}">
      <dsp:nvSpPr>
        <dsp:cNvPr id="0" name=""/>
        <dsp:cNvSpPr/>
      </dsp:nvSpPr>
      <dsp:spPr>
        <a:xfrm>
          <a:off x="2975425" y="644136"/>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err="1"/>
            <a:t>Bemiddelingscel</a:t>
          </a:r>
          <a:r>
            <a:rPr lang="nl-BE" sz="800" kern="1200" dirty="0"/>
            <a:t> / Disfunctiecommissie</a:t>
          </a:r>
        </a:p>
      </dsp:txBody>
      <dsp:txXfrm>
        <a:off x="2975425" y="644136"/>
        <a:ext cx="905386" cy="452693"/>
      </dsp:txXfrm>
    </dsp:sp>
    <dsp:sp modelId="{AC82E65F-F22A-49BE-9E20-3EA118AFEBAD}">
      <dsp:nvSpPr>
        <dsp:cNvPr id="0" name=""/>
        <dsp:cNvSpPr/>
      </dsp:nvSpPr>
      <dsp:spPr>
        <a:xfrm>
          <a:off x="3563926" y="1286960"/>
          <a:ext cx="905386" cy="452693"/>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dirty="0"/>
            <a:t>Technische werkgroep - Inschrijvingsrecht</a:t>
          </a:r>
        </a:p>
      </dsp:txBody>
      <dsp:txXfrm>
        <a:off x="3563926" y="1286960"/>
        <a:ext cx="905386" cy="452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2022-06-16T07:19:00Z</dcterms:created>
  <dcterms:modified xsi:type="dcterms:W3CDTF">2022-07-14T09:56:00Z</dcterms:modified>
</cp:coreProperties>
</file>